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43" w:rsidRPr="00B91C32" w:rsidRDefault="00083243" w:rsidP="0008324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083243" w:rsidRPr="00B91C32" w:rsidRDefault="00083243" w:rsidP="0008324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>Тальменская</w:t>
      </w:r>
      <w:proofErr w:type="spellEnd"/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средняя общеобразовательная школа №6»</w:t>
      </w:r>
    </w:p>
    <w:p w:rsidR="00083243" w:rsidRPr="00B91C32" w:rsidRDefault="00083243" w:rsidP="0008324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>Тальменского</w:t>
      </w:r>
      <w:proofErr w:type="spellEnd"/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Алтайского края</w:t>
      </w:r>
    </w:p>
    <w:p w:rsidR="00083243" w:rsidRPr="00B91C32" w:rsidRDefault="00083243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243" w:rsidRPr="00B91C32" w:rsidRDefault="00083243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243" w:rsidRPr="00B91C32" w:rsidRDefault="00083243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83243" w:rsidRPr="00B91C32" w:rsidTr="00083243">
        <w:tc>
          <w:tcPr>
            <w:tcW w:w="4927" w:type="dxa"/>
          </w:tcPr>
          <w:p w:rsidR="00083243" w:rsidRPr="00B91C32" w:rsidRDefault="00083243" w:rsidP="00574485">
            <w:pPr>
              <w:tabs>
                <w:tab w:val="left" w:pos="648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083243" w:rsidRPr="00B91C32" w:rsidRDefault="00083243" w:rsidP="00574485">
            <w:pPr>
              <w:tabs>
                <w:tab w:val="left" w:pos="648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91C32">
              <w:rPr>
                <w:rFonts w:ascii="Times New Roman" w:hAnsi="Times New Roman"/>
                <w:sz w:val="24"/>
                <w:szCs w:val="28"/>
              </w:rPr>
              <w:t>УТВЕРЖДАЮ</w:t>
            </w:r>
          </w:p>
          <w:p w:rsidR="00083243" w:rsidRPr="00B91C32" w:rsidRDefault="00083243" w:rsidP="00574485">
            <w:pPr>
              <w:tabs>
                <w:tab w:val="left" w:pos="648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083243" w:rsidRPr="00B91C32" w:rsidRDefault="00083243" w:rsidP="00083243">
            <w:pPr>
              <w:tabs>
                <w:tab w:val="left" w:pos="6480"/>
              </w:tabs>
              <w:rPr>
                <w:rFonts w:ascii="Times New Roman" w:hAnsi="Times New Roman"/>
                <w:sz w:val="24"/>
                <w:szCs w:val="28"/>
              </w:rPr>
            </w:pPr>
            <w:r w:rsidRPr="00B91C32">
              <w:rPr>
                <w:rFonts w:ascii="Times New Roman" w:hAnsi="Times New Roman"/>
                <w:sz w:val="24"/>
                <w:szCs w:val="28"/>
              </w:rPr>
              <w:t>Директор МКОУ «</w:t>
            </w:r>
            <w:proofErr w:type="spellStart"/>
            <w:r w:rsidRPr="00B91C32">
              <w:rPr>
                <w:rFonts w:ascii="Times New Roman" w:hAnsi="Times New Roman"/>
                <w:sz w:val="24"/>
                <w:szCs w:val="28"/>
              </w:rPr>
              <w:t>Тальменская</w:t>
            </w:r>
            <w:proofErr w:type="spellEnd"/>
            <w:r w:rsidRPr="00B91C32">
              <w:rPr>
                <w:rFonts w:ascii="Times New Roman" w:hAnsi="Times New Roman"/>
                <w:sz w:val="24"/>
                <w:szCs w:val="28"/>
              </w:rPr>
              <w:t xml:space="preserve"> СОШ №6»</w:t>
            </w:r>
          </w:p>
          <w:p w:rsidR="00083243" w:rsidRPr="00B91C32" w:rsidRDefault="00083243" w:rsidP="00083243">
            <w:pPr>
              <w:tabs>
                <w:tab w:val="left" w:pos="6480"/>
              </w:tabs>
              <w:rPr>
                <w:rFonts w:ascii="Times New Roman" w:hAnsi="Times New Roman"/>
                <w:sz w:val="24"/>
                <w:szCs w:val="28"/>
              </w:rPr>
            </w:pPr>
            <w:r w:rsidRPr="00B91C32">
              <w:rPr>
                <w:rFonts w:ascii="Times New Roman" w:hAnsi="Times New Roman"/>
                <w:sz w:val="24"/>
                <w:szCs w:val="28"/>
              </w:rPr>
              <w:t>Н.Л. Алексеева_____________________</w:t>
            </w:r>
          </w:p>
          <w:p w:rsidR="00083243" w:rsidRPr="00B91C32" w:rsidRDefault="00083243" w:rsidP="00083243">
            <w:pPr>
              <w:tabs>
                <w:tab w:val="left" w:pos="6480"/>
              </w:tabs>
              <w:rPr>
                <w:rFonts w:ascii="Times New Roman" w:hAnsi="Times New Roman"/>
                <w:sz w:val="24"/>
                <w:szCs w:val="28"/>
              </w:rPr>
            </w:pPr>
            <w:r w:rsidRPr="00B91C32">
              <w:rPr>
                <w:rFonts w:ascii="Times New Roman" w:hAnsi="Times New Roman"/>
                <w:sz w:val="24"/>
                <w:szCs w:val="28"/>
              </w:rPr>
              <w:t>Приказ №68 от 31.08.2022 г.</w:t>
            </w:r>
          </w:p>
        </w:tc>
      </w:tr>
    </w:tbl>
    <w:p w:rsidR="00083243" w:rsidRPr="00B91C32" w:rsidRDefault="00083243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243" w:rsidRPr="00B91C32" w:rsidRDefault="00083243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243" w:rsidRDefault="00083243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Pr="00B91C32" w:rsidRDefault="00B91C32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243" w:rsidRPr="00B91C32" w:rsidRDefault="00083243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243" w:rsidRPr="00B91C32" w:rsidRDefault="00083243" w:rsidP="00B91C3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083243" w:rsidRPr="00B91C32" w:rsidRDefault="00B91C32" w:rsidP="00B91C3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B91C32">
        <w:rPr>
          <w:rFonts w:ascii="Times New Roman" w:eastAsia="Times New Roman" w:hAnsi="Times New Roman" w:cs="Times New Roman"/>
          <w:sz w:val="24"/>
          <w:szCs w:val="28"/>
        </w:rPr>
        <w:t>по</w:t>
      </w:r>
      <w:proofErr w:type="gramEnd"/>
      <w:r w:rsidRPr="00B91C32">
        <w:rPr>
          <w:rFonts w:ascii="Times New Roman" w:eastAsia="Times New Roman" w:hAnsi="Times New Roman" w:cs="Times New Roman"/>
          <w:sz w:val="24"/>
          <w:szCs w:val="28"/>
        </w:rPr>
        <w:t xml:space="preserve"> английскому языку</w:t>
      </w: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B91C32">
        <w:rPr>
          <w:rFonts w:ascii="Times New Roman" w:eastAsia="Times New Roman" w:hAnsi="Times New Roman" w:cs="Times New Roman"/>
          <w:sz w:val="24"/>
          <w:szCs w:val="28"/>
        </w:rPr>
        <w:t>Составлена на основе Английский язык. Сборник примерных рабочих программ.</w:t>
      </w: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B91C32">
        <w:rPr>
          <w:rFonts w:ascii="Times New Roman" w:eastAsia="Times New Roman" w:hAnsi="Times New Roman" w:cs="Times New Roman"/>
          <w:sz w:val="24"/>
          <w:szCs w:val="28"/>
        </w:rPr>
        <w:t xml:space="preserve">Предметные линии учебников «Английский в фокусе». 2-11 классы: учебное пособие для общеобразовательных организаций/В.Г. Апальков, Н.И. Быкова, М.Д. </w:t>
      </w:r>
      <w:proofErr w:type="gramStart"/>
      <w:r w:rsidRPr="00B91C32">
        <w:rPr>
          <w:rFonts w:ascii="Times New Roman" w:eastAsia="Times New Roman" w:hAnsi="Times New Roman" w:cs="Times New Roman"/>
          <w:sz w:val="24"/>
          <w:szCs w:val="28"/>
        </w:rPr>
        <w:t>Поспелова.-</w:t>
      </w:r>
      <w:proofErr w:type="gramEnd"/>
      <w:r w:rsidRPr="00B91C32">
        <w:rPr>
          <w:rFonts w:ascii="Times New Roman" w:eastAsia="Times New Roman" w:hAnsi="Times New Roman" w:cs="Times New Roman"/>
          <w:sz w:val="24"/>
          <w:szCs w:val="28"/>
        </w:rPr>
        <w:t xml:space="preserve">М.: </w:t>
      </w:r>
      <w:proofErr w:type="spellStart"/>
      <w:r w:rsidRPr="00B91C32">
        <w:rPr>
          <w:rFonts w:ascii="Times New Roman" w:eastAsia="Times New Roman" w:hAnsi="Times New Roman" w:cs="Times New Roman"/>
          <w:sz w:val="24"/>
          <w:szCs w:val="28"/>
        </w:rPr>
        <w:t>Просвящение</w:t>
      </w:r>
      <w:proofErr w:type="spellEnd"/>
      <w:r w:rsidRPr="00B91C32">
        <w:rPr>
          <w:rFonts w:ascii="Times New Roman" w:eastAsia="Times New Roman" w:hAnsi="Times New Roman" w:cs="Times New Roman"/>
          <w:sz w:val="24"/>
          <w:szCs w:val="28"/>
        </w:rPr>
        <w:t>, 2018г.</w:t>
      </w: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B91C32">
        <w:rPr>
          <w:rFonts w:ascii="Times New Roman" w:eastAsia="Times New Roman" w:hAnsi="Times New Roman" w:cs="Times New Roman"/>
          <w:sz w:val="24"/>
          <w:szCs w:val="28"/>
        </w:rPr>
        <w:t>Среднее общее образование</w:t>
      </w: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B91C32">
        <w:rPr>
          <w:rFonts w:ascii="Times New Roman" w:eastAsia="Times New Roman" w:hAnsi="Times New Roman" w:cs="Times New Roman"/>
          <w:sz w:val="24"/>
          <w:szCs w:val="28"/>
        </w:rPr>
        <w:t>11 класс</w:t>
      </w:r>
    </w:p>
    <w:p w:rsidR="00B91C32" w:rsidRPr="00B91C32" w:rsidRDefault="00B91C32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Pr="00B91C32" w:rsidRDefault="00B91C32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Pr="00B91C32" w:rsidRDefault="00B91C32" w:rsidP="00B91C32">
      <w:pPr>
        <w:tabs>
          <w:tab w:val="left" w:pos="648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Pr="00B91C32" w:rsidRDefault="00B91C32" w:rsidP="00B91C32">
      <w:pPr>
        <w:tabs>
          <w:tab w:val="left" w:pos="6480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Pr="00B91C32" w:rsidRDefault="00B91C32" w:rsidP="00B91C32">
      <w:pPr>
        <w:tabs>
          <w:tab w:val="left" w:pos="648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>Составители:</w:t>
      </w:r>
    </w:p>
    <w:p w:rsidR="00B91C32" w:rsidRPr="00B91C32" w:rsidRDefault="00B91C32" w:rsidP="00B91C32">
      <w:pPr>
        <w:tabs>
          <w:tab w:val="left" w:pos="648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1C32">
        <w:rPr>
          <w:rFonts w:ascii="Times New Roman" w:eastAsia="Times New Roman" w:hAnsi="Times New Roman" w:cs="Times New Roman"/>
          <w:sz w:val="28"/>
          <w:szCs w:val="28"/>
        </w:rPr>
        <w:t>Шапкина Елена Андреевна</w:t>
      </w: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1C32">
        <w:rPr>
          <w:rFonts w:ascii="Times New Roman" w:eastAsia="Times New Roman" w:hAnsi="Times New Roman" w:cs="Times New Roman"/>
          <w:sz w:val="28"/>
          <w:szCs w:val="28"/>
        </w:rPr>
        <w:t>учитель</w:t>
      </w:r>
      <w:proofErr w:type="gramEnd"/>
      <w:r w:rsidRPr="00B91C32">
        <w:rPr>
          <w:rFonts w:ascii="Times New Roman" w:eastAsia="Times New Roman" w:hAnsi="Times New Roman" w:cs="Times New Roman"/>
          <w:sz w:val="28"/>
          <w:szCs w:val="28"/>
        </w:rPr>
        <w:t xml:space="preserve"> английского языка</w:t>
      </w: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1C32">
        <w:rPr>
          <w:rFonts w:ascii="Times New Roman" w:eastAsia="Times New Roman" w:hAnsi="Times New Roman" w:cs="Times New Roman"/>
          <w:sz w:val="28"/>
          <w:szCs w:val="28"/>
        </w:rPr>
        <w:t>Задорожная Анастасия Анатольевна</w:t>
      </w:r>
    </w:p>
    <w:p w:rsidR="00B91C32" w:rsidRPr="00B91C32" w:rsidRDefault="00B91C32" w:rsidP="00B91C32">
      <w:pPr>
        <w:tabs>
          <w:tab w:val="left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1C32">
        <w:rPr>
          <w:rFonts w:ascii="Times New Roman" w:eastAsia="Times New Roman" w:hAnsi="Times New Roman" w:cs="Times New Roman"/>
          <w:sz w:val="28"/>
          <w:szCs w:val="28"/>
        </w:rPr>
        <w:t>учитель</w:t>
      </w:r>
      <w:proofErr w:type="gramEnd"/>
      <w:r w:rsidRPr="00B91C32">
        <w:rPr>
          <w:rFonts w:ascii="Times New Roman" w:eastAsia="Times New Roman" w:hAnsi="Times New Roman" w:cs="Times New Roman"/>
          <w:sz w:val="28"/>
          <w:szCs w:val="28"/>
        </w:rPr>
        <w:t xml:space="preserve"> английского языка</w:t>
      </w:r>
    </w:p>
    <w:p w:rsidR="00B91C32" w:rsidRPr="00B91C32" w:rsidRDefault="00B91C32" w:rsidP="00B91C32">
      <w:pPr>
        <w:tabs>
          <w:tab w:val="left" w:pos="648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Default="00B91C32" w:rsidP="00B91C32">
      <w:pPr>
        <w:tabs>
          <w:tab w:val="left" w:pos="648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1C32" w:rsidRPr="00B91C32" w:rsidRDefault="00B91C32" w:rsidP="00B91C32">
      <w:pPr>
        <w:tabs>
          <w:tab w:val="left" w:pos="6480"/>
        </w:tabs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243" w:rsidRPr="00B91C32" w:rsidRDefault="00B91C32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C32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574485" w:rsidRPr="00FA77C9" w:rsidRDefault="00574485" w:rsidP="00574485">
      <w:pPr>
        <w:tabs>
          <w:tab w:val="left" w:pos="648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77C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FA77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предмета</w:t>
      </w:r>
    </w:p>
    <w:p w:rsidR="00574485" w:rsidRPr="003F7000" w:rsidRDefault="00574485" w:rsidP="003F7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000">
        <w:rPr>
          <w:rFonts w:ascii="Times New Roman" w:eastAsia="Times New Roman" w:hAnsi="Times New Roman" w:cs="Times New Roman"/>
          <w:sz w:val="24"/>
          <w:szCs w:val="24"/>
        </w:rPr>
        <w:t>Личностные планируемые результаты выпускников старшей школы, формируемые при изучении иностранного языка на базовом уровне:</w:t>
      </w:r>
    </w:p>
    <w:p w:rsidR="00574485" w:rsidRPr="003F7000" w:rsidRDefault="00574485" w:rsidP="003F7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7000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574485" w:rsidRPr="003F7000" w:rsidRDefault="00574485" w:rsidP="003F70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74485" w:rsidRPr="003F7000" w:rsidRDefault="00574485" w:rsidP="003F70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74485" w:rsidRPr="003F7000" w:rsidRDefault="00574485" w:rsidP="003F70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574485" w:rsidRPr="003F7000" w:rsidRDefault="00574485" w:rsidP="003F70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574485" w:rsidRPr="003F7000" w:rsidRDefault="00574485" w:rsidP="003F70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574485" w:rsidRPr="003F7000" w:rsidRDefault="00574485" w:rsidP="003F700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неприятие вредных привычек: курения, употребления алкоголя, наркотиков;</w:t>
      </w:r>
    </w:p>
    <w:p w:rsidR="00574485" w:rsidRPr="003F7000" w:rsidRDefault="00574485" w:rsidP="003F700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7000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 в сфере отношений обучающихся к России как к Родине (Отечеству):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574485" w:rsidRPr="003F7000" w:rsidRDefault="00574485" w:rsidP="003F700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7000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 в сфере отношений обучающихся к закону, государству и к гражданскому обществу: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F7000">
        <w:rPr>
          <w:rFonts w:ascii="Times New Roman" w:hAnsi="Times New Roman" w:cs="Times New Roman"/>
          <w:sz w:val="24"/>
          <w:szCs w:val="24"/>
        </w:rPr>
        <w:t>гражданственность</w:t>
      </w:r>
      <w:proofErr w:type="gramEnd"/>
      <w:r w:rsidRPr="003F7000">
        <w:rPr>
          <w:rFonts w:ascii="Times New Roman" w:hAnsi="Times New Roman" w:cs="Times New Roman"/>
          <w:sz w:val="24"/>
          <w:szCs w:val="24"/>
        </w:rPr>
        <w:t>, гражданская позиция активного и ответственного члена российского общества, осознающего свои конституционные права и обязанности, уважающего закон пи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F7000">
        <w:rPr>
          <w:rFonts w:ascii="Times New Roman" w:hAnsi="Times New Roman" w:cs="Times New Roman"/>
          <w:sz w:val="24"/>
          <w:szCs w:val="24"/>
        </w:rPr>
        <w:t>признание</w:t>
      </w:r>
      <w:proofErr w:type="gramEnd"/>
      <w:r w:rsidRPr="003F7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7000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3F7000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lastRenderedPageBreak/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F700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3F7000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574485" w:rsidRPr="003F7000" w:rsidRDefault="00574485" w:rsidP="003F700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F7000">
        <w:rPr>
          <w:rFonts w:ascii="Times New Roman" w:hAnsi="Times New Roman" w:cs="Times New Roman"/>
          <w:sz w:val="24"/>
          <w:szCs w:val="24"/>
        </w:rPr>
        <w:t>готовность</w:t>
      </w:r>
      <w:proofErr w:type="gramEnd"/>
      <w:r w:rsidRPr="003F7000">
        <w:rPr>
          <w:rFonts w:ascii="Times New Roman" w:hAnsi="Times New Roman" w:cs="Times New Roman"/>
          <w:sz w:val="24"/>
          <w:szCs w:val="24"/>
        </w:rPr>
        <w:t xml:space="preserve"> обучающихся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</w:t>
      </w:r>
    </w:p>
    <w:p w:rsidR="00574485" w:rsidRPr="003F7000" w:rsidRDefault="00574485" w:rsidP="003F7000">
      <w:pPr>
        <w:pStyle w:val="a4"/>
        <w:ind w:left="14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74485" w:rsidRPr="003F7000" w:rsidRDefault="00574485" w:rsidP="003F700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7000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 в сфере отношений обучающихся с окружающими людьми:</w:t>
      </w:r>
    </w:p>
    <w:p w:rsidR="00574485" w:rsidRPr="003F7000" w:rsidRDefault="00574485" w:rsidP="003F7000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574485" w:rsidRPr="003F7000" w:rsidRDefault="00574485" w:rsidP="003F7000">
      <w:pPr>
        <w:pStyle w:val="a4"/>
        <w:numPr>
          <w:ilvl w:val="0"/>
          <w:numId w:val="3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574485" w:rsidRPr="003F7000" w:rsidRDefault="00574485" w:rsidP="003F7000">
      <w:pPr>
        <w:pStyle w:val="a4"/>
        <w:numPr>
          <w:ilvl w:val="0"/>
          <w:numId w:val="3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574485" w:rsidRPr="003F7000" w:rsidRDefault="00574485" w:rsidP="003F7000">
      <w:pPr>
        <w:pStyle w:val="a4"/>
        <w:numPr>
          <w:ilvl w:val="0"/>
          <w:numId w:val="3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574485" w:rsidRPr="003F7000" w:rsidRDefault="00574485" w:rsidP="003F7000">
      <w:pPr>
        <w:pStyle w:val="a4"/>
        <w:numPr>
          <w:ilvl w:val="0"/>
          <w:numId w:val="3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3F7000">
        <w:rPr>
          <w:rFonts w:ascii="Times New Roman" w:hAnsi="Times New Roman" w:cs="Times New Roman"/>
          <w:sz w:val="24"/>
          <w:szCs w:val="24"/>
        </w:rPr>
        <w:t>учебноисследовательской</w:t>
      </w:r>
      <w:proofErr w:type="spellEnd"/>
      <w:r w:rsidRPr="003F7000">
        <w:rPr>
          <w:rFonts w:ascii="Times New Roman" w:hAnsi="Times New Roman" w:cs="Times New Roman"/>
          <w:sz w:val="24"/>
          <w:szCs w:val="24"/>
        </w:rPr>
        <w:t xml:space="preserve">, проектной и других видах деятельности.  </w:t>
      </w:r>
    </w:p>
    <w:p w:rsidR="00574485" w:rsidRPr="003F7000" w:rsidRDefault="00574485" w:rsidP="003F7000">
      <w:pPr>
        <w:spacing w:after="0" w:line="240" w:lineRule="auto"/>
        <w:ind w:left="-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574485" w:rsidRPr="003F7000" w:rsidRDefault="00574485" w:rsidP="003F7000">
      <w:pPr>
        <w:pStyle w:val="a4"/>
        <w:numPr>
          <w:ilvl w:val="0"/>
          <w:numId w:val="4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574485" w:rsidRPr="003F7000" w:rsidRDefault="00574485" w:rsidP="003F7000">
      <w:pPr>
        <w:pStyle w:val="a4"/>
        <w:numPr>
          <w:ilvl w:val="0"/>
          <w:numId w:val="4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574485" w:rsidRPr="003F7000" w:rsidRDefault="00574485" w:rsidP="003F7000">
      <w:pPr>
        <w:pStyle w:val="a4"/>
        <w:numPr>
          <w:ilvl w:val="0"/>
          <w:numId w:val="4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</w:t>
      </w:r>
      <w:r w:rsidRPr="003F7000">
        <w:rPr>
          <w:rFonts w:ascii="Times New Roman" w:hAnsi="Times New Roman" w:cs="Times New Roman"/>
          <w:sz w:val="24"/>
          <w:szCs w:val="24"/>
        </w:rPr>
        <w:lastRenderedPageBreak/>
        <w:t xml:space="preserve">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</w:t>
      </w:r>
      <w:proofErr w:type="spellStart"/>
      <w:r w:rsidRPr="003F7000">
        <w:rPr>
          <w:rFonts w:ascii="Times New Roman" w:hAnsi="Times New Roman" w:cs="Times New Roman"/>
          <w:sz w:val="24"/>
          <w:szCs w:val="24"/>
        </w:rPr>
        <w:t>экологонаправленной</w:t>
      </w:r>
      <w:proofErr w:type="spellEnd"/>
      <w:r w:rsidRPr="003F7000">
        <w:rPr>
          <w:rFonts w:ascii="Times New Roman" w:hAnsi="Times New Roman" w:cs="Times New Roman"/>
          <w:sz w:val="24"/>
          <w:szCs w:val="24"/>
        </w:rPr>
        <w:t xml:space="preserve"> деятельности; </w:t>
      </w:r>
    </w:p>
    <w:p w:rsidR="00574485" w:rsidRPr="003F7000" w:rsidRDefault="00574485" w:rsidP="003F7000">
      <w:pPr>
        <w:pStyle w:val="a4"/>
        <w:numPr>
          <w:ilvl w:val="0"/>
          <w:numId w:val="4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7000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3F7000">
        <w:rPr>
          <w:rFonts w:ascii="Times New Roman" w:hAnsi="Times New Roman" w:cs="Times New Roman"/>
          <w:sz w:val="24"/>
          <w:szCs w:val="24"/>
        </w:rPr>
        <w:t xml:space="preserve"> отношения к миру, готовность к эстетическому обустройству собственного быта.  </w:t>
      </w:r>
    </w:p>
    <w:p w:rsidR="00574485" w:rsidRPr="003F7000" w:rsidRDefault="00574485" w:rsidP="00574485">
      <w:pPr>
        <w:spacing w:after="0" w:line="240" w:lineRule="auto"/>
        <w:ind w:left="-1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574485" w:rsidRPr="003F7000" w:rsidRDefault="00574485" w:rsidP="003F7000">
      <w:pPr>
        <w:pStyle w:val="a4"/>
        <w:numPr>
          <w:ilvl w:val="0"/>
          <w:numId w:val="5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574485" w:rsidRPr="003F7000" w:rsidRDefault="00574485" w:rsidP="003F7000">
      <w:pPr>
        <w:pStyle w:val="a4"/>
        <w:numPr>
          <w:ilvl w:val="0"/>
          <w:numId w:val="5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положительный образ семьи, </w:t>
      </w:r>
      <w:proofErr w:type="spellStart"/>
      <w:r w:rsidRPr="003F7000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3F7000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3F700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3F7000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 </w:t>
      </w:r>
    </w:p>
    <w:p w:rsidR="00574485" w:rsidRPr="003F7000" w:rsidRDefault="00574485" w:rsidP="00574485">
      <w:pPr>
        <w:spacing w:after="0" w:line="240" w:lineRule="auto"/>
        <w:ind w:left="-1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574485" w:rsidRPr="003F7000" w:rsidRDefault="00574485" w:rsidP="003F7000">
      <w:pPr>
        <w:pStyle w:val="a4"/>
        <w:numPr>
          <w:ilvl w:val="0"/>
          <w:numId w:val="6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 </w:t>
      </w:r>
    </w:p>
    <w:p w:rsidR="00574485" w:rsidRPr="003F7000" w:rsidRDefault="00574485" w:rsidP="003F7000">
      <w:pPr>
        <w:pStyle w:val="a4"/>
        <w:numPr>
          <w:ilvl w:val="0"/>
          <w:numId w:val="6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 </w:t>
      </w:r>
    </w:p>
    <w:p w:rsidR="00574485" w:rsidRPr="003F7000" w:rsidRDefault="00574485" w:rsidP="00574485">
      <w:pPr>
        <w:spacing w:after="0" w:line="240" w:lineRule="auto"/>
        <w:ind w:left="-10" w:right="-9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574485" w:rsidRPr="003F7000" w:rsidRDefault="00574485" w:rsidP="003F7000">
      <w:pPr>
        <w:pStyle w:val="a4"/>
        <w:numPr>
          <w:ilvl w:val="0"/>
          <w:numId w:val="7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574485" w:rsidRPr="003F7000" w:rsidRDefault="00574485" w:rsidP="003F7000">
      <w:pPr>
        <w:pStyle w:val="a4"/>
        <w:numPr>
          <w:ilvl w:val="0"/>
          <w:numId w:val="7"/>
        </w:numPr>
        <w:spacing w:after="0" w:line="240" w:lineRule="auto"/>
        <w:ind w:right="-9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>готовность к самообслуживанию, включая обучение и выполнение домашних обязанностей.</w:t>
      </w:r>
      <w:r w:rsidRPr="003F70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4485" w:rsidRPr="003F7000" w:rsidRDefault="00574485" w:rsidP="00574485">
      <w:pPr>
        <w:spacing w:after="0" w:line="240" w:lineRule="auto"/>
        <w:ind w:left="-1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7000">
        <w:rPr>
          <w:rFonts w:ascii="Times New Roman" w:hAnsi="Times New Roman" w:cs="Times New Roman"/>
          <w:sz w:val="24"/>
          <w:szCs w:val="24"/>
        </w:rPr>
        <w:t>физическое</w:t>
      </w:r>
      <w:proofErr w:type="gramEnd"/>
      <w:r w:rsidRPr="003F7000">
        <w:rPr>
          <w:rFonts w:ascii="Times New Roman" w:hAnsi="Times New Roman" w:cs="Times New Roman"/>
          <w:sz w:val="24"/>
          <w:szCs w:val="24"/>
        </w:rPr>
        <w:t xml:space="preserve">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574485" w:rsidRPr="003F7000" w:rsidRDefault="00574485" w:rsidP="00574485">
      <w:pPr>
        <w:spacing w:after="0" w:line="240" w:lineRule="auto"/>
        <w:ind w:left="3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74485" w:rsidRPr="003F7000" w:rsidRDefault="00574485" w:rsidP="005744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F7000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3F70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F7000">
        <w:rPr>
          <w:rFonts w:ascii="Times New Roman" w:hAnsi="Times New Roman" w:cs="Times New Roman"/>
          <w:b/>
          <w:sz w:val="24"/>
          <w:szCs w:val="24"/>
        </w:rPr>
        <w:t xml:space="preserve"> планируемые </w:t>
      </w:r>
      <w:r w:rsidRPr="003F7000">
        <w:rPr>
          <w:rFonts w:ascii="Times New Roman" w:eastAsia="Calibri" w:hAnsi="Times New Roman" w:cs="Times New Roman"/>
          <w:b/>
          <w:sz w:val="24"/>
          <w:szCs w:val="24"/>
        </w:rPr>
        <w:t>результаты</w:t>
      </w:r>
      <w:r w:rsidRPr="003F7000">
        <w:rPr>
          <w:rFonts w:ascii="Times New Roman" w:eastAsia="Calibri" w:hAnsi="Times New Roman" w:cs="Times New Roman"/>
          <w:sz w:val="24"/>
          <w:szCs w:val="24"/>
        </w:rPr>
        <w:t xml:space="preserve"> освоения основной образовательной программы представлены тремя группами универсальных учебных действий (УУД). </w:t>
      </w:r>
    </w:p>
    <w:p w:rsidR="00574485" w:rsidRPr="003F7000" w:rsidRDefault="00574485" w:rsidP="00574485">
      <w:pPr>
        <w:ind w:right="942"/>
        <w:rPr>
          <w:rFonts w:ascii="Times New Roman" w:hAnsi="Times New Roman" w:cs="Times New Roman"/>
          <w:b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Регулятивные универсальные учебные действия </w:t>
      </w:r>
    </w:p>
    <w:p w:rsidR="00574485" w:rsidRPr="003F7000" w:rsidRDefault="00574485" w:rsidP="00574485">
      <w:pPr>
        <w:pStyle w:val="a4"/>
        <w:ind w:left="1626" w:right="942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574485" w:rsidRPr="003F7000" w:rsidRDefault="00574485" w:rsidP="003F700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сопоставлять полученный результат деятельности с поставленной заранее целью. </w:t>
      </w:r>
    </w:p>
    <w:p w:rsidR="00574485" w:rsidRPr="003F7000" w:rsidRDefault="00574485" w:rsidP="003F7000">
      <w:pPr>
        <w:spacing w:after="0" w:line="240" w:lineRule="auto"/>
        <w:ind w:right="48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Познавательные универсальные учебные действия </w:t>
      </w:r>
    </w:p>
    <w:p w:rsidR="00574485" w:rsidRPr="003F7000" w:rsidRDefault="00574485" w:rsidP="003F7000">
      <w:pPr>
        <w:spacing w:after="0" w:line="240" w:lineRule="auto"/>
        <w:ind w:lef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 </w:t>
      </w:r>
    </w:p>
    <w:p w:rsidR="00574485" w:rsidRPr="003F7000" w:rsidRDefault="00574485" w:rsidP="003F700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lastRenderedPageBreak/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</w:t>
      </w:r>
    </w:p>
    <w:p w:rsidR="00574485" w:rsidRPr="003F7000" w:rsidRDefault="00574485" w:rsidP="003F7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sz w:val="24"/>
          <w:szCs w:val="24"/>
        </w:rPr>
        <w:t xml:space="preserve">(учебные и познавательные) задачи; </w:t>
      </w:r>
    </w:p>
    <w:p w:rsidR="00574485" w:rsidRPr="003F7000" w:rsidRDefault="00574485" w:rsidP="003F700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574485" w:rsidRPr="003F7000" w:rsidRDefault="00574485" w:rsidP="003F700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574485" w:rsidRPr="003F7000" w:rsidRDefault="00574485" w:rsidP="003F700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574485" w:rsidRPr="003F7000" w:rsidRDefault="00574485" w:rsidP="003F700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574485" w:rsidRPr="003F7000" w:rsidRDefault="00574485" w:rsidP="003F700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574485" w:rsidRPr="003F7000" w:rsidRDefault="00574485" w:rsidP="003F7000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менять и удерживать разные позиции в познавательной деятельности. </w:t>
      </w:r>
    </w:p>
    <w:p w:rsidR="00574485" w:rsidRPr="003F7000" w:rsidRDefault="00574485" w:rsidP="003F7000">
      <w:pPr>
        <w:spacing w:after="0" w:line="240" w:lineRule="auto"/>
        <w:ind w:right="48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Коммуникативные универсальные учебные действия </w:t>
      </w:r>
    </w:p>
    <w:p w:rsidR="00574485" w:rsidRPr="003F7000" w:rsidRDefault="00574485" w:rsidP="003F7000">
      <w:pPr>
        <w:spacing w:after="0" w:line="240" w:lineRule="auto"/>
        <w:ind w:right="4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:rsidR="00574485" w:rsidRPr="003F7000" w:rsidRDefault="00574485" w:rsidP="003F7000">
      <w:pPr>
        <w:pStyle w:val="a4"/>
        <w:numPr>
          <w:ilvl w:val="0"/>
          <w:numId w:val="10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7000">
        <w:rPr>
          <w:rFonts w:ascii="Times New Roman" w:hAnsi="Times New Roman" w:cs="Times New Roman"/>
          <w:sz w:val="24"/>
          <w:szCs w:val="24"/>
        </w:rPr>
        <w:t>осуществлять</w:t>
      </w:r>
      <w:proofErr w:type="gramEnd"/>
      <w:r w:rsidRPr="003F7000">
        <w:rPr>
          <w:rFonts w:ascii="Times New Roman" w:hAnsi="Times New Roman" w:cs="Times New Roman"/>
          <w:sz w:val="24"/>
          <w:szCs w:val="24"/>
        </w:rPr>
        <w:t xml:space="preserve">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574485" w:rsidRPr="003F7000" w:rsidRDefault="00574485" w:rsidP="003F7000">
      <w:pPr>
        <w:spacing w:after="0" w:line="240" w:lineRule="auto"/>
        <w:ind w:left="-10" w:right="-9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574485" w:rsidRPr="003F7000" w:rsidRDefault="00574485" w:rsidP="003F7000">
      <w:pPr>
        <w:pStyle w:val="a4"/>
        <w:numPr>
          <w:ilvl w:val="0"/>
          <w:numId w:val="10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:rsidR="00574485" w:rsidRPr="003F7000" w:rsidRDefault="00574485" w:rsidP="003F7000">
      <w:pPr>
        <w:pStyle w:val="a4"/>
        <w:numPr>
          <w:ilvl w:val="0"/>
          <w:numId w:val="10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574485" w:rsidRPr="003F7000" w:rsidRDefault="00574485" w:rsidP="003F7000">
      <w:pPr>
        <w:pStyle w:val="a4"/>
        <w:numPr>
          <w:ilvl w:val="0"/>
          <w:numId w:val="10"/>
        </w:num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3F7000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3F7000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574485" w:rsidRPr="003F7000" w:rsidRDefault="00574485" w:rsidP="003F7000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000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планируемые </w:t>
      </w:r>
      <w:r w:rsidRPr="003F7000">
        <w:rPr>
          <w:rFonts w:ascii="Times New Roman" w:eastAsia="Times New Roman" w:hAnsi="Times New Roman" w:cs="Times New Roman"/>
          <w:sz w:val="24"/>
          <w:szCs w:val="24"/>
        </w:rPr>
        <w:t>результаты состоят в достижении</w:t>
      </w:r>
      <w:r w:rsidRPr="003F7000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коммуникативной компетенции </w:t>
      </w:r>
      <w:r w:rsidRPr="003F7000">
        <w:rPr>
          <w:rFonts w:ascii="Times New Roman" w:eastAsia="Times New Roman" w:hAnsi="Times New Roman" w:cs="Times New Roman"/>
          <w:sz w:val="24"/>
          <w:szCs w:val="24"/>
        </w:rPr>
        <w:t>в иностранном языке на пороговом уровне, позволяющем общаться как с носителями иностранного языка, так и с представителями других стран, использующими данный язык как средство общения.</w:t>
      </w:r>
    </w:p>
    <w:p w:rsidR="00574485" w:rsidRPr="003F7000" w:rsidRDefault="00574485" w:rsidP="005744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4485" w:rsidRDefault="00574485" w:rsidP="005744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7000" w:rsidRPr="003F7000" w:rsidRDefault="003F7000" w:rsidP="0057448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4485" w:rsidRPr="003F7000" w:rsidRDefault="00574485" w:rsidP="005744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t>Коммуникативные умения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диалогическая речь</w:t>
      </w:r>
    </w:p>
    <w:p w:rsidR="00574485" w:rsidRPr="003F7000" w:rsidRDefault="00574485" w:rsidP="003F7000">
      <w:pPr>
        <w:pStyle w:val="a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Вести диалог/</w:t>
      </w:r>
      <w:proofErr w:type="spellStart"/>
      <w:r w:rsidRPr="003F7000">
        <w:rPr>
          <w:sz w:val="24"/>
          <w:szCs w:val="24"/>
        </w:rPr>
        <w:t>полилог</w:t>
      </w:r>
      <w:proofErr w:type="spellEnd"/>
      <w:r w:rsidRPr="003F7000">
        <w:rPr>
          <w:sz w:val="24"/>
          <w:szCs w:val="24"/>
        </w:rPr>
        <w:t xml:space="preserve"> в ситуациях неофициального общения в рамках изученной тематики;</w:t>
      </w:r>
    </w:p>
    <w:p w:rsidR="00574485" w:rsidRPr="003F7000" w:rsidRDefault="00574485" w:rsidP="003F7000">
      <w:pPr>
        <w:pStyle w:val="a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574485" w:rsidRPr="003F7000" w:rsidRDefault="00574485" w:rsidP="003F7000">
      <w:pPr>
        <w:pStyle w:val="a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выражать и аргументировать личную точку зрения;</w:t>
      </w:r>
    </w:p>
    <w:p w:rsidR="00574485" w:rsidRPr="003F7000" w:rsidRDefault="00574485" w:rsidP="003F7000">
      <w:pPr>
        <w:pStyle w:val="a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:rsidR="00574485" w:rsidRPr="003F7000" w:rsidRDefault="00574485" w:rsidP="003F7000">
      <w:pPr>
        <w:pStyle w:val="a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lastRenderedPageBreak/>
        <w:t>обращаться за разъяснениями, уточняя интересующую информацию.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монологическая речь</w:t>
      </w:r>
    </w:p>
    <w:p w:rsidR="00574485" w:rsidRPr="003F7000" w:rsidRDefault="00574485" w:rsidP="003F7000">
      <w:pPr>
        <w:pStyle w:val="a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574485" w:rsidRPr="003F7000" w:rsidRDefault="00574485" w:rsidP="003F7000">
      <w:pPr>
        <w:pStyle w:val="a"/>
        <w:numPr>
          <w:ilvl w:val="0"/>
          <w:numId w:val="13"/>
        </w:numPr>
        <w:spacing w:line="240" w:lineRule="auto"/>
        <w:rPr>
          <w:sz w:val="24"/>
          <w:szCs w:val="24"/>
        </w:rPr>
      </w:pPr>
      <w:proofErr w:type="gramStart"/>
      <w:r w:rsidRPr="003F7000">
        <w:rPr>
          <w:sz w:val="24"/>
          <w:szCs w:val="24"/>
        </w:rPr>
        <w:t>передавать</w:t>
      </w:r>
      <w:proofErr w:type="gramEnd"/>
      <w:r w:rsidRPr="003F7000">
        <w:rPr>
          <w:sz w:val="24"/>
          <w:szCs w:val="24"/>
        </w:rPr>
        <w:t xml:space="preserve"> основное содержание прочитанного/</w:t>
      </w:r>
      <w:r w:rsidRPr="003F7000">
        <w:rPr>
          <w:sz w:val="24"/>
          <w:szCs w:val="24"/>
        </w:rPr>
        <w:br/>
        <w:t>увиденного/услышанного;</w:t>
      </w:r>
    </w:p>
    <w:p w:rsidR="00574485" w:rsidRPr="003F7000" w:rsidRDefault="00574485" w:rsidP="003F7000">
      <w:pPr>
        <w:pStyle w:val="a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давать краткие описания и/или комментарии</w:t>
      </w:r>
      <w:r w:rsidRPr="003F7000" w:rsidDel="001D10A3">
        <w:rPr>
          <w:sz w:val="24"/>
          <w:szCs w:val="24"/>
        </w:rPr>
        <w:t xml:space="preserve"> </w:t>
      </w:r>
      <w:r w:rsidRPr="003F7000">
        <w:rPr>
          <w:sz w:val="24"/>
          <w:szCs w:val="24"/>
        </w:rPr>
        <w:t>с опорой на нелинейный текст (таблицы, графики);</w:t>
      </w:r>
    </w:p>
    <w:p w:rsidR="00574485" w:rsidRPr="003F7000" w:rsidRDefault="00574485" w:rsidP="003F7000">
      <w:pPr>
        <w:pStyle w:val="a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574485" w:rsidRPr="003F7000" w:rsidRDefault="00574485" w:rsidP="003F7000">
      <w:pPr>
        <w:pStyle w:val="a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 xml:space="preserve">Понимать основное содержание несложных аутентичных </w:t>
      </w:r>
      <w:proofErr w:type="spellStart"/>
      <w:r w:rsidRPr="003F7000">
        <w:rPr>
          <w:sz w:val="24"/>
          <w:szCs w:val="24"/>
        </w:rPr>
        <w:t>аудиотекстов</w:t>
      </w:r>
      <w:proofErr w:type="spellEnd"/>
      <w:r w:rsidRPr="003F7000">
        <w:rPr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574485" w:rsidRPr="003F7000" w:rsidRDefault="00574485" w:rsidP="003F7000">
      <w:pPr>
        <w:pStyle w:val="a"/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 xml:space="preserve">выборочное понимание запрашиваемой информации из несложных аутентичных </w:t>
      </w:r>
      <w:proofErr w:type="spellStart"/>
      <w:r w:rsidRPr="003F7000">
        <w:rPr>
          <w:sz w:val="24"/>
          <w:szCs w:val="24"/>
        </w:rPr>
        <w:t>аудиотекстов</w:t>
      </w:r>
      <w:proofErr w:type="spellEnd"/>
      <w:r w:rsidRPr="003F7000">
        <w:rPr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Чтение</w:t>
      </w:r>
    </w:p>
    <w:p w:rsidR="00574485" w:rsidRPr="003F7000" w:rsidRDefault="00574485" w:rsidP="003F7000">
      <w:pPr>
        <w:pStyle w:val="a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574485" w:rsidRPr="003F7000" w:rsidRDefault="00574485" w:rsidP="003F7000">
      <w:pPr>
        <w:pStyle w:val="a"/>
        <w:numPr>
          <w:ilvl w:val="0"/>
          <w:numId w:val="15"/>
        </w:numPr>
        <w:spacing w:line="240" w:lineRule="auto"/>
        <w:rPr>
          <w:sz w:val="24"/>
          <w:szCs w:val="24"/>
        </w:rPr>
      </w:pPr>
      <w:proofErr w:type="gramStart"/>
      <w:r w:rsidRPr="003F7000">
        <w:rPr>
          <w:sz w:val="24"/>
          <w:szCs w:val="24"/>
        </w:rPr>
        <w:t>отделять</w:t>
      </w:r>
      <w:proofErr w:type="gramEnd"/>
      <w:r w:rsidRPr="003F7000">
        <w:rPr>
          <w:sz w:val="24"/>
          <w:szCs w:val="24"/>
        </w:rPr>
        <w:t xml:space="preserve">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Письмо</w:t>
      </w:r>
    </w:p>
    <w:p w:rsidR="00574485" w:rsidRPr="003F7000" w:rsidRDefault="00574485" w:rsidP="003F7000">
      <w:pPr>
        <w:pStyle w:val="a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Писать несложные связные тексты по изученной тематике;</w:t>
      </w:r>
    </w:p>
    <w:p w:rsidR="00574485" w:rsidRPr="003F7000" w:rsidRDefault="00574485" w:rsidP="003F7000">
      <w:pPr>
        <w:pStyle w:val="a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574485" w:rsidRPr="003F7000" w:rsidRDefault="00574485" w:rsidP="003F7000">
      <w:pPr>
        <w:pStyle w:val="a"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7000">
        <w:rPr>
          <w:rFonts w:ascii="Times New Roman" w:eastAsia="Calibri" w:hAnsi="Times New Roman" w:cs="Times New Roman"/>
          <w:b/>
          <w:sz w:val="24"/>
          <w:szCs w:val="24"/>
        </w:rPr>
        <w:t>Языковые навыки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Орфография и пунктуация</w:t>
      </w:r>
    </w:p>
    <w:p w:rsidR="00574485" w:rsidRPr="003F7000" w:rsidRDefault="00574485" w:rsidP="003F7000">
      <w:pPr>
        <w:pStyle w:val="a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:rsidR="00574485" w:rsidRPr="003F7000" w:rsidRDefault="00574485" w:rsidP="003F7000">
      <w:pPr>
        <w:pStyle w:val="a"/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Фонетическая сторона речи</w:t>
      </w:r>
    </w:p>
    <w:p w:rsidR="00574485" w:rsidRPr="003F7000" w:rsidRDefault="00574485" w:rsidP="003F7000">
      <w:pPr>
        <w:pStyle w:val="a"/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 xml:space="preserve">Владеть </w:t>
      </w:r>
      <w:proofErr w:type="spellStart"/>
      <w:r w:rsidRPr="003F7000">
        <w:rPr>
          <w:sz w:val="24"/>
          <w:szCs w:val="24"/>
        </w:rPr>
        <w:t>слухопроизносительными</w:t>
      </w:r>
      <w:proofErr w:type="spellEnd"/>
      <w:r w:rsidRPr="003F7000">
        <w:rPr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:rsidR="00574485" w:rsidRPr="003F7000" w:rsidRDefault="00574485" w:rsidP="003F7000">
      <w:pPr>
        <w:pStyle w:val="a"/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Лексическая сторона речи</w:t>
      </w:r>
    </w:p>
    <w:p w:rsidR="00574485" w:rsidRPr="003F7000" w:rsidRDefault="00574485" w:rsidP="003F7000">
      <w:pPr>
        <w:pStyle w:val="a"/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574485" w:rsidRPr="003F7000" w:rsidRDefault="00574485" w:rsidP="003F7000">
      <w:pPr>
        <w:pStyle w:val="a"/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574485" w:rsidRPr="003F7000" w:rsidRDefault="00574485" w:rsidP="003F7000">
      <w:pPr>
        <w:pStyle w:val="a"/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определять принадлежность слов к частям речи по аффиксам;</w:t>
      </w:r>
    </w:p>
    <w:p w:rsidR="00574485" w:rsidRPr="003F7000" w:rsidRDefault="00574485" w:rsidP="003F7000">
      <w:pPr>
        <w:pStyle w:val="a"/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lastRenderedPageBreak/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574485" w:rsidRPr="003F7000" w:rsidRDefault="00574485" w:rsidP="003F7000">
      <w:pPr>
        <w:pStyle w:val="a"/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3F7000">
        <w:rPr>
          <w:sz w:val="24"/>
          <w:szCs w:val="24"/>
        </w:rPr>
        <w:t>firstly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to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begin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with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however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as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for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me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finally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at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last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etc</w:t>
      </w:r>
      <w:proofErr w:type="spellEnd"/>
      <w:r w:rsidRPr="003F7000">
        <w:rPr>
          <w:sz w:val="24"/>
          <w:szCs w:val="24"/>
        </w:rPr>
        <w:t>.).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3F7000">
        <w:rPr>
          <w:sz w:val="24"/>
          <w:szCs w:val="24"/>
        </w:rPr>
        <w:t>употреблять</w:t>
      </w:r>
      <w:proofErr w:type="gramEnd"/>
      <w:r w:rsidRPr="003F7000">
        <w:rPr>
          <w:sz w:val="24"/>
          <w:szCs w:val="24"/>
        </w:rPr>
        <w:t xml:space="preserve">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3F7000">
        <w:rPr>
          <w:sz w:val="24"/>
          <w:szCs w:val="24"/>
        </w:rPr>
        <w:t>We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moved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to</w:t>
      </w:r>
      <w:proofErr w:type="spellEnd"/>
      <w:r w:rsidRPr="003F7000">
        <w:rPr>
          <w:sz w:val="24"/>
          <w:szCs w:val="24"/>
        </w:rPr>
        <w:t xml:space="preserve"> a </w:t>
      </w:r>
      <w:proofErr w:type="spellStart"/>
      <w:r w:rsidRPr="003F7000">
        <w:rPr>
          <w:sz w:val="24"/>
          <w:szCs w:val="24"/>
        </w:rPr>
        <w:t>new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house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last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year</w:t>
      </w:r>
      <w:proofErr w:type="spellEnd"/>
      <w:r w:rsidRPr="003F7000">
        <w:rPr>
          <w:sz w:val="24"/>
          <w:szCs w:val="24"/>
        </w:rPr>
        <w:t>);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сложноподчиненные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предложения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союзами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союзными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словами</w:t>
      </w:r>
      <w:r w:rsidRPr="003F7000">
        <w:rPr>
          <w:sz w:val="24"/>
          <w:szCs w:val="24"/>
          <w:lang w:val="en-US"/>
        </w:rPr>
        <w:t xml:space="preserve"> what, when, why, which, that, who, if, because, that’s why, </w:t>
      </w:r>
      <w:proofErr w:type="spellStart"/>
      <w:r w:rsidRPr="003F7000">
        <w:rPr>
          <w:sz w:val="24"/>
          <w:szCs w:val="24"/>
          <w:lang w:val="en-US"/>
        </w:rPr>
        <w:t>than</w:t>
      </w:r>
      <w:proofErr w:type="spellEnd"/>
      <w:r w:rsidRPr="003F7000">
        <w:rPr>
          <w:sz w:val="24"/>
          <w:szCs w:val="24"/>
          <w:lang w:val="en-US"/>
        </w:rPr>
        <w:t>, so, for, since, during, so that, unless;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 xml:space="preserve">употреблять в речи сложносочиненные предложения с сочинительными союзами </w:t>
      </w:r>
      <w:proofErr w:type="spellStart"/>
      <w:r w:rsidRPr="003F7000">
        <w:rPr>
          <w:sz w:val="24"/>
          <w:szCs w:val="24"/>
        </w:rPr>
        <w:t>and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but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or</w:t>
      </w:r>
      <w:proofErr w:type="spellEnd"/>
      <w:r w:rsidRPr="003F7000">
        <w:rPr>
          <w:sz w:val="24"/>
          <w:szCs w:val="24"/>
        </w:rPr>
        <w:t>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условные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предложения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реального</w:t>
      </w:r>
      <w:r w:rsidRPr="003F7000">
        <w:rPr>
          <w:sz w:val="24"/>
          <w:szCs w:val="24"/>
          <w:lang w:val="en-US"/>
        </w:rPr>
        <w:t xml:space="preserve"> (Conditional I – If I see Jim, I’ll invite him to our school party) </w:t>
      </w:r>
      <w:r w:rsidRPr="003F7000">
        <w:rPr>
          <w:sz w:val="24"/>
          <w:szCs w:val="24"/>
        </w:rPr>
        <w:t>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нереального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характера</w:t>
      </w:r>
      <w:r w:rsidRPr="003F7000">
        <w:rPr>
          <w:sz w:val="24"/>
          <w:szCs w:val="24"/>
          <w:lang w:val="en-US"/>
        </w:rPr>
        <w:t xml:space="preserve"> (Conditional II – If I were you, I would start learning French);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 xml:space="preserve">употреблять в речи предложения с конструкцией I </w:t>
      </w:r>
      <w:proofErr w:type="spellStart"/>
      <w:r w:rsidRPr="003F7000">
        <w:rPr>
          <w:sz w:val="24"/>
          <w:szCs w:val="24"/>
        </w:rPr>
        <w:t>wish</w:t>
      </w:r>
      <w:proofErr w:type="spellEnd"/>
      <w:r w:rsidRPr="003F7000">
        <w:rPr>
          <w:sz w:val="24"/>
          <w:szCs w:val="24"/>
        </w:rPr>
        <w:t xml:space="preserve"> (I </w:t>
      </w:r>
      <w:proofErr w:type="spellStart"/>
      <w:r w:rsidRPr="003F7000">
        <w:rPr>
          <w:sz w:val="24"/>
          <w:szCs w:val="24"/>
        </w:rPr>
        <w:t>wish</w:t>
      </w:r>
      <w:proofErr w:type="spellEnd"/>
      <w:r w:rsidRPr="003F7000">
        <w:rPr>
          <w:sz w:val="24"/>
          <w:szCs w:val="24"/>
        </w:rPr>
        <w:t xml:space="preserve"> I </w:t>
      </w:r>
      <w:proofErr w:type="spellStart"/>
      <w:r w:rsidRPr="003F7000">
        <w:rPr>
          <w:sz w:val="24"/>
          <w:szCs w:val="24"/>
        </w:rPr>
        <w:t>had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my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own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room</w:t>
      </w:r>
      <w:proofErr w:type="spellEnd"/>
      <w:r w:rsidRPr="003F7000">
        <w:rPr>
          <w:sz w:val="24"/>
          <w:szCs w:val="24"/>
        </w:rPr>
        <w:t>);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предложения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конструкцией</w:t>
      </w:r>
      <w:r w:rsidRPr="003F7000">
        <w:rPr>
          <w:sz w:val="24"/>
          <w:szCs w:val="24"/>
          <w:lang w:val="en-US"/>
        </w:rPr>
        <w:t xml:space="preserve"> so/such (I was so busy that I forgot to phone my parents);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конструкции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герундием</w:t>
      </w:r>
      <w:r w:rsidRPr="003F7000">
        <w:rPr>
          <w:sz w:val="24"/>
          <w:szCs w:val="24"/>
          <w:lang w:val="en-US"/>
        </w:rPr>
        <w:t>: to love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  <w:lang w:val="en-US"/>
        </w:rPr>
        <w:t>/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  <w:lang w:val="en-US"/>
        </w:rPr>
        <w:t>hate doing something; stop talking;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 xml:space="preserve">употреблять в речи конструкции с инфинитивом: </w:t>
      </w:r>
      <w:proofErr w:type="spellStart"/>
      <w:r w:rsidRPr="003F7000">
        <w:rPr>
          <w:sz w:val="24"/>
          <w:szCs w:val="24"/>
        </w:rPr>
        <w:t>want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to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do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learn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to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speak</w:t>
      </w:r>
      <w:proofErr w:type="spellEnd"/>
      <w:r w:rsidRPr="003F7000">
        <w:rPr>
          <w:sz w:val="24"/>
          <w:szCs w:val="24"/>
        </w:rPr>
        <w:t>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инфинитив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цели</w:t>
      </w:r>
      <w:r w:rsidRPr="003F7000">
        <w:rPr>
          <w:sz w:val="24"/>
          <w:szCs w:val="24"/>
          <w:lang w:val="en-US"/>
        </w:rPr>
        <w:t xml:space="preserve"> (I called to cancel our lesson);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конструкцию</w:t>
      </w:r>
      <w:r w:rsidRPr="003F7000">
        <w:rPr>
          <w:sz w:val="24"/>
          <w:szCs w:val="24"/>
          <w:lang w:val="en-US"/>
        </w:rPr>
        <w:t xml:space="preserve"> it takes me … to do something;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использовать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косвенную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речь</w:t>
      </w:r>
      <w:r w:rsidRPr="003F7000">
        <w:rPr>
          <w:sz w:val="24"/>
          <w:szCs w:val="24"/>
          <w:lang w:val="en-US"/>
        </w:rPr>
        <w:t>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использовать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глаголы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наиболее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употребляемых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временных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формах</w:t>
      </w:r>
      <w:r w:rsidRPr="003F7000">
        <w:rPr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страдательный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залог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формах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наиболее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используемых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времен</w:t>
      </w:r>
      <w:r w:rsidRPr="003F7000">
        <w:rPr>
          <w:sz w:val="24"/>
          <w:szCs w:val="24"/>
          <w:lang w:val="en-US"/>
        </w:rPr>
        <w:t>: Present Simple, Present Continuous, Past Simple, Present Perfect;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3F7000">
        <w:rPr>
          <w:sz w:val="24"/>
          <w:szCs w:val="24"/>
        </w:rPr>
        <w:t>to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be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going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to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Present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Continuous</w:t>
      </w:r>
      <w:proofErr w:type="spellEnd"/>
      <w:r w:rsidRPr="003F7000">
        <w:rPr>
          <w:sz w:val="24"/>
          <w:szCs w:val="24"/>
        </w:rPr>
        <w:t xml:space="preserve">; </w:t>
      </w:r>
      <w:proofErr w:type="spellStart"/>
      <w:r w:rsidRPr="003F7000">
        <w:rPr>
          <w:sz w:val="24"/>
          <w:szCs w:val="24"/>
        </w:rPr>
        <w:t>Present</w:t>
      </w:r>
      <w:proofErr w:type="spellEnd"/>
      <w:r w:rsidRPr="003F7000">
        <w:rPr>
          <w:sz w:val="24"/>
          <w:szCs w:val="24"/>
        </w:rPr>
        <w:t xml:space="preserve"> </w:t>
      </w:r>
      <w:proofErr w:type="spellStart"/>
      <w:r w:rsidRPr="003F7000">
        <w:rPr>
          <w:sz w:val="24"/>
          <w:szCs w:val="24"/>
        </w:rPr>
        <w:t>Simple</w:t>
      </w:r>
      <w:proofErr w:type="spellEnd"/>
      <w:r w:rsidRPr="003F7000">
        <w:rPr>
          <w:sz w:val="24"/>
          <w:szCs w:val="24"/>
        </w:rPr>
        <w:t>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  <w:lang w:val="en-US"/>
        </w:rPr>
      </w:pPr>
      <w:r w:rsidRPr="003F7000">
        <w:rPr>
          <w:sz w:val="24"/>
          <w:szCs w:val="24"/>
        </w:rPr>
        <w:t>употреблять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в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речи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модальные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глаголы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и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их</w:t>
      </w:r>
      <w:r w:rsidRPr="003F7000">
        <w:rPr>
          <w:sz w:val="24"/>
          <w:szCs w:val="24"/>
          <w:lang w:val="en-US"/>
        </w:rPr>
        <w:t xml:space="preserve"> </w:t>
      </w:r>
      <w:r w:rsidRPr="003F7000">
        <w:rPr>
          <w:sz w:val="24"/>
          <w:szCs w:val="24"/>
        </w:rPr>
        <w:t>эквиваленты</w:t>
      </w:r>
      <w:r w:rsidRPr="003F7000">
        <w:rPr>
          <w:sz w:val="24"/>
          <w:szCs w:val="24"/>
          <w:lang w:val="en-US"/>
        </w:rPr>
        <w:t xml:space="preserve"> (may, can/be able to, must/have to/should; need, shall, could, might, would);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согласовывать времена в рамках сложного предложения в плане настоящего и прошлого;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употреблять в речи определенный/неопределенный/нулевой артикль;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3F7000">
        <w:rPr>
          <w:sz w:val="24"/>
          <w:szCs w:val="24"/>
        </w:rPr>
        <w:t>употреблять</w:t>
      </w:r>
      <w:proofErr w:type="gramEnd"/>
      <w:r w:rsidRPr="003F7000">
        <w:rPr>
          <w:sz w:val="24"/>
          <w:szCs w:val="24"/>
        </w:rPr>
        <w:t xml:space="preserve"> в речи имена прилагательные в положительной, сравнительной и превосходной степенях, образованные по правилу, и исключения;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3F7000">
        <w:rPr>
          <w:sz w:val="24"/>
          <w:szCs w:val="24"/>
        </w:rPr>
        <w:t>употреблять</w:t>
      </w:r>
      <w:proofErr w:type="gramEnd"/>
      <w:r w:rsidRPr="003F7000">
        <w:rPr>
          <w:sz w:val="24"/>
          <w:szCs w:val="24"/>
        </w:rPr>
        <w:t xml:space="preserve">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3F7000">
        <w:rPr>
          <w:sz w:val="24"/>
          <w:szCs w:val="24"/>
        </w:rPr>
        <w:t>many</w:t>
      </w:r>
      <w:proofErr w:type="spellEnd"/>
      <w:r w:rsidRPr="003F7000">
        <w:rPr>
          <w:sz w:val="24"/>
          <w:szCs w:val="24"/>
        </w:rPr>
        <w:t xml:space="preserve"> / </w:t>
      </w:r>
      <w:proofErr w:type="spellStart"/>
      <w:r w:rsidRPr="003F7000">
        <w:rPr>
          <w:sz w:val="24"/>
          <w:szCs w:val="24"/>
        </w:rPr>
        <w:t>much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few</w:t>
      </w:r>
      <w:proofErr w:type="spellEnd"/>
      <w:r w:rsidRPr="003F7000">
        <w:rPr>
          <w:sz w:val="24"/>
          <w:szCs w:val="24"/>
        </w:rPr>
        <w:t xml:space="preserve"> / a </w:t>
      </w:r>
      <w:proofErr w:type="spellStart"/>
      <w:r w:rsidRPr="003F7000">
        <w:rPr>
          <w:sz w:val="24"/>
          <w:szCs w:val="24"/>
        </w:rPr>
        <w:t>few</w:t>
      </w:r>
      <w:proofErr w:type="spellEnd"/>
      <w:r w:rsidRPr="003F7000">
        <w:rPr>
          <w:sz w:val="24"/>
          <w:szCs w:val="24"/>
        </w:rPr>
        <w:t xml:space="preserve">, </w:t>
      </w:r>
      <w:proofErr w:type="spellStart"/>
      <w:r w:rsidRPr="003F7000">
        <w:rPr>
          <w:sz w:val="24"/>
          <w:szCs w:val="24"/>
        </w:rPr>
        <w:t>little</w:t>
      </w:r>
      <w:proofErr w:type="spellEnd"/>
      <w:r w:rsidRPr="003F7000">
        <w:rPr>
          <w:sz w:val="24"/>
          <w:szCs w:val="24"/>
        </w:rPr>
        <w:t xml:space="preserve"> / a </w:t>
      </w:r>
      <w:proofErr w:type="spellStart"/>
      <w:r w:rsidRPr="003F7000">
        <w:rPr>
          <w:sz w:val="24"/>
          <w:szCs w:val="24"/>
        </w:rPr>
        <w:t>little</w:t>
      </w:r>
      <w:proofErr w:type="spellEnd"/>
      <w:r w:rsidRPr="003F7000">
        <w:rPr>
          <w:sz w:val="24"/>
          <w:szCs w:val="24"/>
        </w:rPr>
        <w:t>) и наречия, выражающие время;</w:t>
      </w:r>
    </w:p>
    <w:p w:rsidR="00574485" w:rsidRPr="003F7000" w:rsidRDefault="00574485" w:rsidP="003F7000">
      <w:pPr>
        <w:pStyle w:val="a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3F7000"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Выпускник на базовом уровне получит возможность научиться: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t>Коммуникативные умения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диалогическая речь</w:t>
      </w:r>
    </w:p>
    <w:p w:rsidR="00574485" w:rsidRPr="003F7000" w:rsidRDefault="00574485" w:rsidP="003F7000">
      <w:pPr>
        <w:pStyle w:val="a"/>
        <w:numPr>
          <w:ilvl w:val="0"/>
          <w:numId w:val="21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Вести диалог/</w:t>
      </w:r>
      <w:proofErr w:type="spellStart"/>
      <w:r w:rsidRPr="003F7000">
        <w:rPr>
          <w:i/>
          <w:sz w:val="24"/>
          <w:szCs w:val="24"/>
        </w:rPr>
        <w:t>полилог</w:t>
      </w:r>
      <w:proofErr w:type="spellEnd"/>
      <w:r w:rsidRPr="003F7000">
        <w:rPr>
          <w:i/>
          <w:sz w:val="24"/>
          <w:szCs w:val="24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574485" w:rsidRPr="003F7000" w:rsidRDefault="00574485" w:rsidP="003F7000">
      <w:pPr>
        <w:pStyle w:val="a"/>
        <w:numPr>
          <w:ilvl w:val="0"/>
          <w:numId w:val="21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:rsidR="00574485" w:rsidRPr="003F7000" w:rsidRDefault="00574485" w:rsidP="003F7000">
      <w:pPr>
        <w:pStyle w:val="a"/>
        <w:numPr>
          <w:ilvl w:val="0"/>
          <w:numId w:val="21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Говорение, монологическая речь</w:t>
      </w:r>
    </w:p>
    <w:p w:rsidR="00574485" w:rsidRPr="003F7000" w:rsidRDefault="00574485" w:rsidP="003F7000">
      <w:pPr>
        <w:pStyle w:val="a"/>
        <w:numPr>
          <w:ilvl w:val="0"/>
          <w:numId w:val="22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Резюмировать прослушанный/прочитанный текст;</w:t>
      </w:r>
    </w:p>
    <w:p w:rsidR="00574485" w:rsidRPr="003F7000" w:rsidRDefault="00574485" w:rsidP="003F7000">
      <w:pPr>
        <w:pStyle w:val="a"/>
        <w:numPr>
          <w:ilvl w:val="0"/>
          <w:numId w:val="22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обобщать информацию на основе прочитанного/прослушанного текста.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574485" w:rsidRPr="003F7000" w:rsidRDefault="00574485" w:rsidP="003F7000">
      <w:pPr>
        <w:pStyle w:val="a"/>
        <w:numPr>
          <w:ilvl w:val="0"/>
          <w:numId w:val="23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:rsidR="00574485" w:rsidRPr="003F7000" w:rsidRDefault="00574485" w:rsidP="003F7000">
      <w:pPr>
        <w:pStyle w:val="a"/>
        <w:numPr>
          <w:ilvl w:val="0"/>
          <w:numId w:val="23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Чтение</w:t>
      </w:r>
    </w:p>
    <w:p w:rsidR="00574485" w:rsidRPr="003F7000" w:rsidRDefault="00574485" w:rsidP="003F7000">
      <w:pPr>
        <w:pStyle w:val="a"/>
        <w:numPr>
          <w:ilvl w:val="0"/>
          <w:numId w:val="24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Письмо</w:t>
      </w:r>
    </w:p>
    <w:p w:rsidR="00574485" w:rsidRPr="003F7000" w:rsidRDefault="00574485" w:rsidP="003F7000">
      <w:pPr>
        <w:pStyle w:val="a"/>
        <w:numPr>
          <w:ilvl w:val="0"/>
          <w:numId w:val="24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Писать краткий отзыв на фильм, книгу или пьесу.</w:t>
      </w:r>
    </w:p>
    <w:p w:rsidR="00574485" w:rsidRPr="003F7000" w:rsidRDefault="00574485" w:rsidP="005744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t>Языковые навыки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Фонетическая сторона речи</w:t>
      </w:r>
    </w:p>
    <w:p w:rsidR="00574485" w:rsidRPr="003F7000" w:rsidRDefault="00574485" w:rsidP="003F7000">
      <w:pPr>
        <w:pStyle w:val="a"/>
        <w:numPr>
          <w:ilvl w:val="0"/>
          <w:numId w:val="24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Орфография и пунктуация</w:t>
      </w:r>
    </w:p>
    <w:p w:rsidR="00574485" w:rsidRPr="003F7000" w:rsidRDefault="00574485" w:rsidP="003F7000">
      <w:pPr>
        <w:pStyle w:val="a"/>
        <w:numPr>
          <w:ilvl w:val="0"/>
          <w:numId w:val="24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Владеть орфографическими навыками;</w:t>
      </w:r>
    </w:p>
    <w:p w:rsidR="00574485" w:rsidRPr="003F7000" w:rsidRDefault="00574485" w:rsidP="003F7000">
      <w:pPr>
        <w:pStyle w:val="a"/>
        <w:numPr>
          <w:ilvl w:val="0"/>
          <w:numId w:val="24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574485" w:rsidRPr="003F7000" w:rsidRDefault="00574485" w:rsidP="00574485">
      <w:pPr>
        <w:pStyle w:val="a"/>
        <w:numPr>
          <w:ilvl w:val="0"/>
          <w:numId w:val="0"/>
        </w:numPr>
        <w:spacing w:line="240" w:lineRule="auto"/>
        <w:rPr>
          <w:i/>
          <w:sz w:val="24"/>
          <w:szCs w:val="24"/>
        </w:rPr>
      </w:pPr>
      <w:r w:rsidRPr="003F7000">
        <w:rPr>
          <w:b/>
          <w:i/>
          <w:sz w:val="24"/>
          <w:szCs w:val="24"/>
        </w:rPr>
        <w:t>Лексическая сторона речи</w:t>
      </w:r>
    </w:p>
    <w:p w:rsidR="00574485" w:rsidRPr="003F7000" w:rsidRDefault="00574485" w:rsidP="003F7000">
      <w:pPr>
        <w:pStyle w:val="a"/>
        <w:numPr>
          <w:ilvl w:val="0"/>
          <w:numId w:val="25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574485" w:rsidRPr="003F7000" w:rsidRDefault="00574485" w:rsidP="003F7000">
      <w:pPr>
        <w:pStyle w:val="a"/>
        <w:numPr>
          <w:ilvl w:val="0"/>
          <w:numId w:val="25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узнавать и использовать в речи устойчивые выражения и фразы (</w:t>
      </w:r>
      <w:proofErr w:type="spellStart"/>
      <w:r w:rsidRPr="003F7000">
        <w:rPr>
          <w:i/>
          <w:sz w:val="24"/>
          <w:szCs w:val="24"/>
        </w:rPr>
        <w:t>collocations</w:t>
      </w:r>
      <w:proofErr w:type="spellEnd"/>
      <w:r w:rsidRPr="003F7000">
        <w:rPr>
          <w:i/>
          <w:sz w:val="24"/>
          <w:szCs w:val="24"/>
        </w:rPr>
        <w:t>).</w:t>
      </w:r>
    </w:p>
    <w:p w:rsidR="00574485" w:rsidRPr="003F7000" w:rsidRDefault="00574485" w:rsidP="00574485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3F7000">
        <w:rPr>
          <w:i/>
          <w:sz w:val="24"/>
          <w:szCs w:val="24"/>
        </w:rPr>
        <w:t>could</w:t>
      </w:r>
      <w:proofErr w:type="spellEnd"/>
      <w:r w:rsidRPr="003F7000">
        <w:rPr>
          <w:i/>
          <w:sz w:val="24"/>
          <w:szCs w:val="24"/>
        </w:rPr>
        <w:t xml:space="preserve"> + </w:t>
      </w:r>
      <w:proofErr w:type="spellStart"/>
      <w:r w:rsidRPr="003F7000">
        <w:rPr>
          <w:i/>
          <w:sz w:val="24"/>
          <w:szCs w:val="24"/>
        </w:rPr>
        <w:t>have</w:t>
      </w:r>
      <w:proofErr w:type="spellEnd"/>
      <w:r w:rsidRPr="003F7000">
        <w:rPr>
          <w:i/>
          <w:sz w:val="24"/>
          <w:szCs w:val="24"/>
        </w:rPr>
        <w:t xml:space="preserve"> </w:t>
      </w:r>
      <w:proofErr w:type="spellStart"/>
      <w:r w:rsidRPr="003F7000">
        <w:rPr>
          <w:i/>
          <w:sz w:val="24"/>
          <w:szCs w:val="24"/>
        </w:rPr>
        <w:t>done</w:t>
      </w:r>
      <w:proofErr w:type="spellEnd"/>
      <w:r w:rsidRPr="003F7000">
        <w:rPr>
          <w:i/>
          <w:sz w:val="24"/>
          <w:szCs w:val="24"/>
        </w:rPr>
        <w:t xml:space="preserve">; </w:t>
      </w:r>
      <w:proofErr w:type="spellStart"/>
      <w:r w:rsidRPr="003F7000">
        <w:rPr>
          <w:i/>
          <w:sz w:val="24"/>
          <w:szCs w:val="24"/>
        </w:rPr>
        <w:t>might</w:t>
      </w:r>
      <w:proofErr w:type="spellEnd"/>
      <w:r w:rsidRPr="003F7000">
        <w:rPr>
          <w:i/>
          <w:sz w:val="24"/>
          <w:szCs w:val="24"/>
        </w:rPr>
        <w:t xml:space="preserve"> + </w:t>
      </w:r>
      <w:proofErr w:type="spellStart"/>
      <w:r w:rsidRPr="003F7000">
        <w:rPr>
          <w:i/>
          <w:sz w:val="24"/>
          <w:szCs w:val="24"/>
        </w:rPr>
        <w:t>have</w:t>
      </w:r>
      <w:proofErr w:type="spellEnd"/>
      <w:r w:rsidRPr="003F7000">
        <w:rPr>
          <w:i/>
          <w:sz w:val="24"/>
          <w:szCs w:val="24"/>
        </w:rPr>
        <w:t xml:space="preserve"> </w:t>
      </w:r>
      <w:proofErr w:type="spellStart"/>
      <w:r w:rsidRPr="003F7000">
        <w:rPr>
          <w:i/>
          <w:sz w:val="24"/>
          <w:szCs w:val="24"/>
        </w:rPr>
        <w:t>done</w:t>
      </w:r>
      <w:proofErr w:type="spellEnd"/>
      <w:r w:rsidRPr="003F7000">
        <w:rPr>
          <w:i/>
          <w:sz w:val="24"/>
          <w:szCs w:val="24"/>
        </w:rPr>
        <w:t>);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 xml:space="preserve">употреблять в речи структуру </w:t>
      </w:r>
      <w:proofErr w:type="spellStart"/>
      <w:r w:rsidRPr="003F7000">
        <w:rPr>
          <w:i/>
          <w:sz w:val="24"/>
          <w:szCs w:val="24"/>
        </w:rPr>
        <w:t>have</w:t>
      </w:r>
      <w:proofErr w:type="spellEnd"/>
      <w:r w:rsidRPr="003F7000">
        <w:rPr>
          <w:i/>
          <w:sz w:val="24"/>
          <w:szCs w:val="24"/>
        </w:rPr>
        <w:t>/</w:t>
      </w:r>
      <w:proofErr w:type="spellStart"/>
      <w:r w:rsidRPr="003F7000">
        <w:rPr>
          <w:i/>
          <w:sz w:val="24"/>
          <w:szCs w:val="24"/>
        </w:rPr>
        <w:t>get</w:t>
      </w:r>
      <w:proofErr w:type="spellEnd"/>
      <w:r w:rsidRPr="003F7000">
        <w:rPr>
          <w:i/>
          <w:sz w:val="24"/>
          <w:szCs w:val="24"/>
        </w:rPr>
        <w:t xml:space="preserve"> + </w:t>
      </w:r>
      <w:proofErr w:type="spellStart"/>
      <w:r w:rsidRPr="003F7000">
        <w:rPr>
          <w:i/>
          <w:sz w:val="24"/>
          <w:szCs w:val="24"/>
        </w:rPr>
        <w:t>something</w:t>
      </w:r>
      <w:proofErr w:type="spellEnd"/>
      <w:r w:rsidRPr="003F7000">
        <w:rPr>
          <w:i/>
          <w:sz w:val="24"/>
          <w:szCs w:val="24"/>
        </w:rPr>
        <w:t xml:space="preserve"> + </w:t>
      </w:r>
      <w:proofErr w:type="spellStart"/>
      <w:r w:rsidRPr="003F7000">
        <w:rPr>
          <w:i/>
          <w:sz w:val="24"/>
          <w:szCs w:val="24"/>
        </w:rPr>
        <w:t>Participle</w:t>
      </w:r>
      <w:proofErr w:type="spellEnd"/>
      <w:r w:rsidRPr="003F7000">
        <w:rPr>
          <w:i/>
          <w:sz w:val="24"/>
          <w:szCs w:val="24"/>
        </w:rPr>
        <w:t xml:space="preserve"> II (</w:t>
      </w:r>
      <w:proofErr w:type="spellStart"/>
      <w:r w:rsidRPr="003F7000">
        <w:rPr>
          <w:i/>
          <w:sz w:val="24"/>
          <w:szCs w:val="24"/>
        </w:rPr>
        <w:t>causative</w:t>
      </w:r>
      <w:proofErr w:type="spellEnd"/>
      <w:r w:rsidRPr="003F7000">
        <w:rPr>
          <w:i/>
          <w:sz w:val="24"/>
          <w:szCs w:val="24"/>
        </w:rPr>
        <w:t xml:space="preserve"> </w:t>
      </w:r>
      <w:proofErr w:type="spellStart"/>
      <w:r w:rsidRPr="003F7000">
        <w:rPr>
          <w:i/>
          <w:sz w:val="24"/>
          <w:szCs w:val="24"/>
        </w:rPr>
        <w:t>form</w:t>
      </w:r>
      <w:proofErr w:type="spellEnd"/>
      <w:r w:rsidRPr="003F7000">
        <w:rPr>
          <w:i/>
          <w:sz w:val="24"/>
          <w:szCs w:val="24"/>
        </w:rPr>
        <w:t>) как эквивалент страдательного залога;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  <w:lang w:val="en-US"/>
        </w:rPr>
      </w:pPr>
      <w:r w:rsidRPr="003F7000">
        <w:rPr>
          <w:i/>
          <w:sz w:val="24"/>
          <w:szCs w:val="24"/>
        </w:rPr>
        <w:t xml:space="preserve">употреблять в речи эмфатические конструкции типа </w:t>
      </w:r>
      <w:proofErr w:type="spellStart"/>
      <w:r w:rsidRPr="003F7000">
        <w:rPr>
          <w:i/>
          <w:sz w:val="24"/>
          <w:szCs w:val="24"/>
        </w:rPr>
        <w:t>It’s</w:t>
      </w:r>
      <w:proofErr w:type="spellEnd"/>
      <w:r w:rsidRPr="003F7000">
        <w:rPr>
          <w:i/>
          <w:sz w:val="24"/>
          <w:szCs w:val="24"/>
        </w:rPr>
        <w:t xml:space="preserve"> </w:t>
      </w:r>
      <w:proofErr w:type="spellStart"/>
      <w:r w:rsidRPr="003F7000">
        <w:rPr>
          <w:i/>
          <w:sz w:val="24"/>
          <w:szCs w:val="24"/>
        </w:rPr>
        <w:t>him</w:t>
      </w:r>
      <w:proofErr w:type="spellEnd"/>
      <w:r w:rsidRPr="003F7000">
        <w:rPr>
          <w:i/>
          <w:sz w:val="24"/>
          <w:szCs w:val="24"/>
        </w:rPr>
        <w:t xml:space="preserve"> </w:t>
      </w:r>
      <w:proofErr w:type="spellStart"/>
      <w:r w:rsidRPr="003F7000">
        <w:rPr>
          <w:i/>
          <w:sz w:val="24"/>
          <w:szCs w:val="24"/>
        </w:rPr>
        <w:t>who</w:t>
      </w:r>
      <w:proofErr w:type="spellEnd"/>
      <w:r w:rsidRPr="003F7000">
        <w:rPr>
          <w:i/>
          <w:sz w:val="24"/>
          <w:szCs w:val="24"/>
        </w:rPr>
        <w:t xml:space="preserve">… </w:t>
      </w:r>
      <w:r w:rsidRPr="003F7000">
        <w:rPr>
          <w:i/>
          <w:sz w:val="24"/>
          <w:szCs w:val="24"/>
          <w:lang w:val="en-US"/>
        </w:rPr>
        <w:t xml:space="preserve">It’s time you did </w:t>
      </w:r>
      <w:proofErr w:type="spellStart"/>
      <w:r w:rsidRPr="003F7000">
        <w:rPr>
          <w:i/>
          <w:sz w:val="24"/>
          <w:szCs w:val="24"/>
          <w:lang w:val="en-US"/>
        </w:rPr>
        <w:t>smth</w:t>
      </w:r>
      <w:proofErr w:type="spellEnd"/>
      <w:r w:rsidRPr="003F7000">
        <w:rPr>
          <w:i/>
          <w:sz w:val="24"/>
          <w:szCs w:val="24"/>
          <w:lang w:val="en-US"/>
        </w:rPr>
        <w:t>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употреблять в речи все формы страдательного залога;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  <w:lang w:val="en-US"/>
        </w:rPr>
      </w:pPr>
      <w:r w:rsidRPr="003F7000">
        <w:rPr>
          <w:i/>
          <w:sz w:val="24"/>
          <w:szCs w:val="24"/>
        </w:rPr>
        <w:t>употреблять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в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речи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времена</w:t>
      </w:r>
      <w:r w:rsidRPr="003F7000">
        <w:rPr>
          <w:i/>
          <w:sz w:val="24"/>
          <w:szCs w:val="24"/>
          <w:lang w:val="en-US"/>
        </w:rPr>
        <w:t xml:space="preserve"> Past Perfect </w:t>
      </w:r>
      <w:r w:rsidRPr="003F7000">
        <w:rPr>
          <w:i/>
          <w:sz w:val="24"/>
          <w:szCs w:val="24"/>
        </w:rPr>
        <w:t>и</w:t>
      </w:r>
      <w:r w:rsidRPr="003F7000">
        <w:rPr>
          <w:i/>
          <w:sz w:val="24"/>
          <w:szCs w:val="24"/>
          <w:lang w:val="en-US"/>
        </w:rPr>
        <w:t xml:space="preserve"> Past Perfect Continuous;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употреблять в речи условные предложения нереального характера (</w:t>
      </w:r>
      <w:proofErr w:type="spellStart"/>
      <w:r w:rsidRPr="003F7000">
        <w:rPr>
          <w:i/>
          <w:sz w:val="24"/>
          <w:szCs w:val="24"/>
        </w:rPr>
        <w:t>Conditional</w:t>
      </w:r>
      <w:proofErr w:type="spellEnd"/>
      <w:r w:rsidRPr="003F7000">
        <w:rPr>
          <w:i/>
          <w:sz w:val="24"/>
          <w:szCs w:val="24"/>
        </w:rPr>
        <w:t xml:space="preserve"> 3);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  <w:lang w:val="en-US"/>
        </w:rPr>
      </w:pPr>
      <w:r w:rsidRPr="003F7000">
        <w:rPr>
          <w:i/>
          <w:sz w:val="24"/>
          <w:szCs w:val="24"/>
        </w:rPr>
        <w:t>употреблять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в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речи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структуру</w:t>
      </w:r>
      <w:r w:rsidRPr="003F7000">
        <w:rPr>
          <w:i/>
          <w:sz w:val="24"/>
          <w:szCs w:val="24"/>
          <w:lang w:val="en-US"/>
        </w:rPr>
        <w:t xml:space="preserve"> to be/get + used to + verb;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 xml:space="preserve">употреблять в речи структуру </w:t>
      </w:r>
      <w:proofErr w:type="spellStart"/>
      <w:r w:rsidRPr="003F7000">
        <w:rPr>
          <w:i/>
          <w:sz w:val="24"/>
          <w:szCs w:val="24"/>
        </w:rPr>
        <w:t>used</w:t>
      </w:r>
      <w:proofErr w:type="spellEnd"/>
      <w:r w:rsidRPr="003F7000">
        <w:rPr>
          <w:i/>
          <w:sz w:val="24"/>
          <w:szCs w:val="24"/>
        </w:rPr>
        <w:t xml:space="preserve"> </w:t>
      </w:r>
      <w:proofErr w:type="spellStart"/>
      <w:r w:rsidRPr="003F7000">
        <w:rPr>
          <w:i/>
          <w:sz w:val="24"/>
          <w:szCs w:val="24"/>
        </w:rPr>
        <w:t>to</w:t>
      </w:r>
      <w:proofErr w:type="spellEnd"/>
      <w:r w:rsidRPr="003F7000">
        <w:rPr>
          <w:i/>
          <w:sz w:val="24"/>
          <w:szCs w:val="24"/>
        </w:rPr>
        <w:t xml:space="preserve"> / </w:t>
      </w:r>
      <w:proofErr w:type="spellStart"/>
      <w:r w:rsidRPr="003F7000">
        <w:rPr>
          <w:i/>
          <w:sz w:val="24"/>
          <w:szCs w:val="24"/>
        </w:rPr>
        <w:t>would</w:t>
      </w:r>
      <w:proofErr w:type="spellEnd"/>
      <w:r w:rsidRPr="003F7000">
        <w:rPr>
          <w:i/>
          <w:sz w:val="24"/>
          <w:szCs w:val="24"/>
        </w:rPr>
        <w:t xml:space="preserve"> + </w:t>
      </w:r>
      <w:proofErr w:type="spellStart"/>
      <w:r w:rsidRPr="003F7000">
        <w:rPr>
          <w:i/>
          <w:sz w:val="24"/>
          <w:szCs w:val="24"/>
        </w:rPr>
        <w:t>verb</w:t>
      </w:r>
      <w:proofErr w:type="spellEnd"/>
      <w:r w:rsidRPr="003F7000">
        <w:rPr>
          <w:i/>
          <w:sz w:val="24"/>
          <w:szCs w:val="24"/>
        </w:rPr>
        <w:t xml:space="preserve"> для обозначения регулярных действий в прошлом;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  <w:lang w:val="en-US"/>
        </w:rPr>
      </w:pPr>
      <w:r w:rsidRPr="003F7000">
        <w:rPr>
          <w:i/>
          <w:sz w:val="24"/>
          <w:szCs w:val="24"/>
        </w:rPr>
        <w:lastRenderedPageBreak/>
        <w:t>употреблять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в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речи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предложения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с</w:t>
      </w:r>
      <w:r w:rsidRPr="003F7000">
        <w:rPr>
          <w:i/>
          <w:sz w:val="24"/>
          <w:szCs w:val="24"/>
          <w:lang w:val="en-US"/>
        </w:rPr>
        <w:t xml:space="preserve"> </w:t>
      </w:r>
      <w:r w:rsidRPr="003F7000">
        <w:rPr>
          <w:i/>
          <w:sz w:val="24"/>
          <w:szCs w:val="24"/>
        </w:rPr>
        <w:t>конструкциями</w:t>
      </w:r>
      <w:r w:rsidRPr="003F7000">
        <w:rPr>
          <w:i/>
          <w:sz w:val="24"/>
          <w:szCs w:val="24"/>
          <w:lang w:val="en-US"/>
        </w:rPr>
        <w:t xml:space="preserve"> as … as; not so … as; either … or; neither … nor;</w:t>
      </w:r>
    </w:p>
    <w:p w:rsidR="00574485" w:rsidRPr="003F7000" w:rsidRDefault="00574485" w:rsidP="003F7000">
      <w:pPr>
        <w:pStyle w:val="a"/>
        <w:numPr>
          <w:ilvl w:val="0"/>
          <w:numId w:val="26"/>
        </w:numPr>
        <w:spacing w:line="240" w:lineRule="auto"/>
        <w:rPr>
          <w:i/>
          <w:sz w:val="24"/>
          <w:szCs w:val="24"/>
        </w:rPr>
      </w:pPr>
      <w:r w:rsidRPr="003F7000">
        <w:rPr>
          <w:i/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:rsidR="00574485" w:rsidRPr="003F7000" w:rsidRDefault="00574485" w:rsidP="00574485">
      <w:pPr>
        <w:pStyle w:val="ae"/>
        <w:spacing w:before="0" w:beforeAutospacing="0" w:after="0" w:afterAutospacing="0"/>
        <w:ind w:left="1004"/>
        <w:jc w:val="both"/>
        <w:rPr>
          <w:b/>
          <w:i/>
          <w:color w:val="000000"/>
        </w:rPr>
      </w:pPr>
      <w:r w:rsidRPr="003F7000">
        <w:rPr>
          <w:b/>
          <w:i/>
          <w:color w:val="000000"/>
        </w:rPr>
        <w:t>Социокультурная компетентность</w:t>
      </w:r>
    </w:p>
    <w:p w:rsidR="00574485" w:rsidRPr="003F7000" w:rsidRDefault="00574485" w:rsidP="00574485">
      <w:pPr>
        <w:pStyle w:val="ae"/>
        <w:spacing w:before="0" w:beforeAutospacing="0" w:after="0" w:afterAutospacing="0"/>
        <w:ind w:left="1004"/>
        <w:jc w:val="both"/>
        <w:rPr>
          <w:b/>
          <w:i/>
          <w:color w:val="000000"/>
        </w:rPr>
      </w:pPr>
      <w:r w:rsidRPr="003F7000">
        <w:rPr>
          <w:b/>
          <w:i/>
          <w:color w:val="000000"/>
        </w:rPr>
        <w:t>Выпускник на базовом уровне научится:</w:t>
      </w:r>
    </w:p>
    <w:p w:rsidR="00574485" w:rsidRPr="003F7000" w:rsidRDefault="00574485" w:rsidP="003F7000">
      <w:pPr>
        <w:pStyle w:val="ae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F7000">
        <w:rPr>
          <w:color w:val="000000"/>
        </w:rPr>
        <w:t>распознавать национально-культурные особенности речевого и неречевого поведения в своей стране и странах изучаемого языка; применять эти знания в различных ситуациях формального и неформального межличностного и межкультурного общения;</w:t>
      </w:r>
    </w:p>
    <w:p w:rsidR="00574485" w:rsidRPr="003F7000" w:rsidRDefault="00574485" w:rsidP="003F7000">
      <w:pPr>
        <w:pStyle w:val="ae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F7000">
        <w:rPr>
          <w:color w:val="000000"/>
        </w:rPr>
        <w:t>распознавать и употреблять в устной и письменной речи основные средства речевого этикета (реплики-клише, наиболее распространенная оценочная лексика), принятая в странах изучаемого языка;</w:t>
      </w:r>
    </w:p>
    <w:p w:rsidR="00574485" w:rsidRPr="003F7000" w:rsidRDefault="00574485" w:rsidP="003F7000">
      <w:pPr>
        <w:pStyle w:val="ae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F7000">
        <w:rPr>
          <w:color w:val="000000"/>
        </w:rPr>
        <w:t>распознавать реалии страны/стран изучаемого языка;</w:t>
      </w:r>
    </w:p>
    <w:p w:rsidR="00574485" w:rsidRPr="003F7000" w:rsidRDefault="00574485" w:rsidP="003F7000">
      <w:pPr>
        <w:pStyle w:val="ae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F7000">
        <w:rPr>
          <w:color w:val="000000"/>
        </w:rPr>
        <w:t>понимать образцы художественной, публицистической и научно-популярной литературы на изучаемом иностранном языке;</w:t>
      </w:r>
    </w:p>
    <w:p w:rsidR="00574485" w:rsidRPr="003F7000" w:rsidRDefault="00574485" w:rsidP="003F7000">
      <w:pPr>
        <w:pStyle w:val="ae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F7000">
        <w:rPr>
          <w:color w:val="000000"/>
        </w:rPr>
        <w:t>понимать особенности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574485" w:rsidRPr="003F7000" w:rsidRDefault="00574485" w:rsidP="003F7000">
      <w:pPr>
        <w:pStyle w:val="ae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F7000">
        <w:rPr>
          <w:color w:val="000000"/>
        </w:rPr>
        <w:t>понимать сходства и различия в традициях своей страны и стран изучаемого языка;</w:t>
      </w:r>
    </w:p>
    <w:p w:rsidR="00574485" w:rsidRPr="003F7000" w:rsidRDefault="00574485" w:rsidP="003F7000">
      <w:pPr>
        <w:pStyle w:val="ae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3F7000">
        <w:rPr>
          <w:color w:val="000000"/>
        </w:rPr>
        <w:t>понимать важность владения иностранными языками в современном мире.</w:t>
      </w:r>
    </w:p>
    <w:p w:rsidR="00574485" w:rsidRPr="003F7000" w:rsidRDefault="00574485" w:rsidP="00574485">
      <w:pPr>
        <w:pStyle w:val="ae"/>
        <w:spacing w:before="0" w:beforeAutospacing="0" w:after="0" w:afterAutospacing="0"/>
        <w:ind w:left="644"/>
        <w:jc w:val="both"/>
        <w:rPr>
          <w:b/>
          <w:i/>
          <w:color w:val="000000"/>
        </w:rPr>
      </w:pPr>
      <w:r w:rsidRPr="003F7000">
        <w:rPr>
          <w:b/>
          <w:i/>
          <w:color w:val="000000"/>
        </w:rPr>
        <w:t>Компенсаторная компетентность</w:t>
      </w:r>
    </w:p>
    <w:p w:rsidR="00574485" w:rsidRPr="003F7000" w:rsidRDefault="00574485" w:rsidP="00574485">
      <w:pPr>
        <w:pStyle w:val="ae"/>
        <w:spacing w:before="0" w:beforeAutospacing="0" w:after="0" w:afterAutospacing="0"/>
        <w:ind w:left="1004"/>
        <w:jc w:val="both"/>
        <w:rPr>
          <w:b/>
          <w:i/>
          <w:color w:val="000000"/>
        </w:rPr>
      </w:pPr>
      <w:r w:rsidRPr="003F7000">
        <w:rPr>
          <w:b/>
          <w:i/>
          <w:color w:val="000000"/>
        </w:rPr>
        <w:t>Выпускник на базовом уровне научится:</w:t>
      </w:r>
    </w:p>
    <w:p w:rsidR="00574485" w:rsidRPr="003F7000" w:rsidRDefault="00574485" w:rsidP="00574485">
      <w:pPr>
        <w:pStyle w:val="ae"/>
        <w:spacing w:before="0" w:beforeAutospacing="0" w:after="0" w:afterAutospacing="0"/>
        <w:ind w:left="644"/>
        <w:jc w:val="both"/>
        <w:rPr>
          <w:b/>
          <w:i/>
          <w:color w:val="000000"/>
        </w:rPr>
      </w:pPr>
    </w:p>
    <w:p w:rsidR="00574485" w:rsidRPr="003F7000" w:rsidRDefault="00574485" w:rsidP="003F7000">
      <w:pPr>
        <w:pStyle w:val="ae"/>
        <w:numPr>
          <w:ilvl w:val="0"/>
          <w:numId w:val="27"/>
        </w:numPr>
        <w:spacing w:before="0" w:beforeAutospacing="0" w:after="0" w:afterAutospacing="0"/>
        <w:jc w:val="both"/>
        <w:rPr>
          <w:color w:val="000000"/>
        </w:rPr>
      </w:pPr>
      <w:proofErr w:type="gramStart"/>
      <w:r w:rsidRPr="003F7000">
        <w:rPr>
          <w:color w:val="000000"/>
        </w:rPr>
        <w:t>выходить</w:t>
      </w:r>
      <w:proofErr w:type="gramEnd"/>
      <w:r w:rsidRPr="003F7000">
        <w:rPr>
          <w:color w:val="000000"/>
        </w:rPr>
        <w:t xml:space="preserve">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 и т.д.</w:t>
      </w:r>
    </w:p>
    <w:p w:rsidR="00574485" w:rsidRPr="003F7000" w:rsidRDefault="00574485" w:rsidP="00574485">
      <w:pPr>
        <w:pStyle w:val="ae"/>
        <w:spacing w:before="0" w:beforeAutospacing="0" w:after="0" w:afterAutospacing="0"/>
        <w:ind w:left="720"/>
        <w:jc w:val="both"/>
        <w:rPr>
          <w:color w:val="000000"/>
        </w:rPr>
      </w:pPr>
    </w:p>
    <w:p w:rsidR="00574485" w:rsidRPr="003F7000" w:rsidRDefault="00574485" w:rsidP="00574485">
      <w:pPr>
        <w:pStyle w:val="a4"/>
        <w:shd w:val="clear" w:color="auto" w:fill="FFFFFF"/>
        <w:tabs>
          <w:tab w:val="left" w:pos="567"/>
          <w:tab w:val="left" w:pos="8222"/>
        </w:tabs>
        <w:spacing w:after="0" w:line="360" w:lineRule="auto"/>
        <w:ind w:right="45"/>
        <w:jc w:val="center"/>
        <w:outlineLvl w:val="0"/>
        <w:rPr>
          <w:rFonts w:ascii="Times New Roman" w:eastAsia="Cambria" w:hAnsi="Times New Roman" w:cs="Times New Roman"/>
          <w:b/>
          <w:bCs/>
          <w:caps/>
          <w:sz w:val="24"/>
          <w:szCs w:val="24"/>
        </w:rPr>
      </w:pPr>
      <w:r w:rsidRPr="003F7000">
        <w:rPr>
          <w:rFonts w:ascii="Times New Roman" w:eastAsia="Calibri" w:hAnsi="Times New Roman" w:cs="Times New Roman"/>
          <w:b/>
          <w:sz w:val="24"/>
          <w:szCs w:val="24"/>
        </w:rPr>
        <w:t>2.Содержание учебного предмета</w:t>
      </w:r>
      <w:r w:rsidRPr="003F7000">
        <w:rPr>
          <w:rFonts w:ascii="Times New Roman" w:eastAsia="Cambria" w:hAnsi="Times New Roman" w:cs="Times New Roman"/>
          <w:b/>
          <w:bCs/>
          <w:caps/>
          <w:sz w:val="24"/>
          <w:szCs w:val="24"/>
        </w:rPr>
        <w:t>.</w:t>
      </w:r>
    </w:p>
    <w:p w:rsidR="00574485" w:rsidRPr="003F7000" w:rsidRDefault="00574485" w:rsidP="00A00F2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65"/>
        <w:gridCol w:w="1989"/>
      </w:tblGrid>
      <w:tr w:rsidR="00B23D31" w:rsidRPr="003F7000" w:rsidTr="002828D4">
        <w:tc>
          <w:tcPr>
            <w:tcW w:w="12441" w:type="dxa"/>
          </w:tcPr>
          <w:p w:rsidR="00B23D31" w:rsidRPr="003F7000" w:rsidRDefault="00B23D31" w:rsidP="0028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70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и название разделов курса</w:t>
            </w:r>
          </w:p>
        </w:tc>
        <w:tc>
          <w:tcPr>
            <w:tcW w:w="2345" w:type="dxa"/>
          </w:tcPr>
          <w:p w:rsidR="00B23D31" w:rsidRPr="003F7000" w:rsidRDefault="00B23D31" w:rsidP="0028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70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часов, необходимое для изучения раздела</w:t>
            </w:r>
          </w:p>
        </w:tc>
      </w:tr>
      <w:tr w:rsidR="00B23D31" w:rsidRPr="003F7000" w:rsidTr="002828D4">
        <w:tc>
          <w:tcPr>
            <w:tcW w:w="12441" w:type="dxa"/>
          </w:tcPr>
          <w:p w:rsidR="00B23D31" w:rsidRPr="003F7000" w:rsidRDefault="00B23D31" w:rsidP="002828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Профессии. </w:t>
            </w:r>
            <w:r w:rsidRPr="003F7000">
              <w:rPr>
                <w:rFonts w:ascii="Times New Roman" w:hAnsi="Times New Roman"/>
                <w:sz w:val="24"/>
                <w:szCs w:val="24"/>
              </w:rPr>
              <w:t>Современные профессии. Планы на будущее, проблемы выбора профессии. Образование и профессии.</w:t>
            </w:r>
          </w:p>
          <w:p w:rsidR="00B23D31" w:rsidRPr="003F7000" w:rsidRDefault="00B23D31" w:rsidP="0028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7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Иностранные языки. </w:t>
            </w:r>
            <w:r w:rsidRPr="003F700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</w:t>
            </w:r>
          </w:p>
        </w:tc>
        <w:tc>
          <w:tcPr>
            <w:tcW w:w="2345" w:type="dxa"/>
          </w:tcPr>
          <w:p w:rsidR="00B23D31" w:rsidRPr="003F7000" w:rsidRDefault="00B23D31" w:rsidP="00282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>25 часов</w:t>
            </w:r>
          </w:p>
        </w:tc>
      </w:tr>
      <w:tr w:rsidR="00B23D31" w:rsidRPr="003F7000" w:rsidTr="002828D4">
        <w:tc>
          <w:tcPr>
            <w:tcW w:w="12441" w:type="dxa"/>
          </w:tcPr>
          <w:p w:rsidR="00B23D31" w:rsidRPr="003F7000" w:rsidRDefault="00B23D31" w:rsidP="002828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 xml:space="preserve">Повседневная жизнь. </w:t>
            </w:r>
            <w:r w:rsidRPr="003F7000">
              <w:rPr>
                <w:rFonts w:ascii="Times New Roman" w:hAnsi="Times New Roman"/>
                <w:sz w:val="24"/>
                <w:szCs w:val="24"/>
              </w:rPr>
              <w:t>Домашние обязанности. Покупки. Общение в семье и в школе. Семейные традиции. Общение с друзьями и знакомыми. Переписка с друзьями.</w:t>
            </w: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23D31" w:rsidRPr="003F7000" w:rsidRDefault="00B23D31" w:rsidP="002828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 xml:space="preserve">Здоровье. </w:t>
            </w:r>
            <w:r w:rsidRPr="003F7000">
              <w:rPr>
                <w:rFonts w:ascii="Times New Roman" w:hAnsi="Times New Roman"/>
                <w:sz w:val="24"/>
                <w:szCs w:val="24"/>
              </w:rPr>
              <w:t>Посещение врача. Здоровый образ жизни.</w:t>
            </w: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23D31" w:rsidRPr="003F7000" w:rsidRDefault="00B23D31" w:rsidP="0028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>Городская и сельская жизнь</w:t>
            </w:r>
            <w:r w:rsidRPr="003F7000">
              <w:rPr>
                <w:rFonts w:ascii="Times New Roman" w:hAnsi="Times New Roman"/>
                <w:sz w:val="24"/>
                <w:szCs w:val="24"/>
              </w:rPr>
              <w:t>. Особенности городской и сельской жизни в России и странах изучаемого языка. Городская инфраструктура. Сельское хозяйство.</w:t>
            </w:r>
          </w:p>
        </w:tc>
        <w:tc>
          <w:tcPr>
            <w:tcW w:w="2345" w:type="dxa"/>
          </w:tcPr>
          <w:p w:rsidR="00B23D31" w:rsidRPr="003F7000" w:rsidRDefault="00B23D31" w:rsidP="00282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>30 часов</w:t>
            </w:r>
          </w:p>
        </w:tc>
      </w:tr>
      <w:tr w:rsidR="00B23D31" w:rsidRPr="003F7000" w:rsidTr="002828D4">
        <w:tc>
          <w:tcPr>
            <w:tcW w:w="12441" w:type="dxa"/>
          </w:tcPr>
          <w:p w:rsidR="00B23D31" w:rsidRPr="003F7000" w:rsidRDefault="00B23D31" w:rsidP="0028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 xml:space="preserve">Современная молодежь. </w:t>
            </w:r>
            <w:r w:rsidRPr="003F7000">
              <w:rPr>
                <w:rFonts w:ascii="Times New Roman" w:hAnsi="Times New Roman"/>
                <w:sz w:val="24"/>
                <w:szCs w:val="24"/>
              </w:rPr>
              <w:t>Увлечения и интересы. Связь с предыдущими поколениями. Образовательные поездки</w:t>
            </w:r>
          </w:p>
        </w:tc>
        <w:tc>
          <w:tcPr>
            <w:tcW w:w="2345" w:type="dxa"/>
          </w:tcPr>
          <w:p w:rsidR="00B23D31" w:rsidRPr="003F7000" w:rsidRDefault="00B23D31" w:rsidP="00282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B23D31" w:rsidRPr="003F7000" w:rsidTr="002828D4">
        <w:tc>
          <w:tcPr>
            <w:tcW w:w="12441" w:type="dxa"/>
          </w:tcPr>
          <w:p w:rsidR="00B23D31" w:rsidRPr="003F7000" w:rsidRDefault="00B23D31" w:rsidP="002828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языка.</w:t>
            </w:r>
            <w:r w:rsidRPr="003F7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</w:t>
            </w:r>
          </w:p>
        </w:tc>
        <w:tc>
          <w:tcPr>
            <w:tcW w:w="2345" w:type="dxa"/>
          </w:tcPr>
          <w:p w:rsidR="00B23D31" w:rsidRPr="003F7000" w:rsidRDefault="002828D4" w:rsidP="002828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70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23D31" w:rsidRPr="003F7000">
              <w:rPr>
                <w:rFonts w:ascii="Times New Roman" w:hAnsi="Times New Roman"/>
                <w:b/>
                <w:sz w:val="24"/>
                <w:szCs w:val="24"/>
              </w:rPr>
              <w:t>5 часов</w:t>
            </w:r>
          </w:p>
        </w:tc>
      </w:tr>
      <w:tr w:rsidR="00B23D31" w:rsidRPr="003F7000" w:rsidTr="002828D4">
        <w:tc>
          <w:tcPr>
            <w:tcW w:w="12441" w:type="dxa"/>
          </w:tcPr>
          <w:p w:rsidR="00B23D31" w:rsidRPr="003F7000" w:rsidRDefault="00B23D31" w:rsidP="002828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Научно-технический прогресс.</w:t>
            </w:r>
            <w:r w:rsidRPr="003F7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Прогресс в науке. Космос. Новые информационные технологии. </w:t>
            </w:r>
          </w:p>
          <w:p w:rsidR="00B23D31" w:rsidRPr="003F7000" w:rsidRDefault="00B23D31" w:rsidP="002828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Природа и экология.</w:t>
            </w:r>
            <w:r w:rsidRPr="003F7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      </w:r>
          </w:p>
        </w:tc>
        <w:tc>
          <w:tcPr>
            <w:tcW w:w="2345" w:type="dxa"/>
          </w:tcPr>
          <w:p w:rsidR="00B23D31" w:rsidRPr="003F7000" w:rsidRDefault="00BB5612" w:rsidP="002828D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B23D31" w:rsidRPr="003F700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345F1C" w:rsidRPr="003F7000" w:rsidRDefault="00345F1C" w:rsidP="008D24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485" w:rsidRPr="003F7000" w:rsidRDefault="00574485" w:rsidP="00574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70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A33FD0" w:rsidRPr="003F7000" w:rsidRDefault="00574485" w:rsidP="00E65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Составлено в соответствии с примерным календарно-тематическим планированием уроков английского языка в </w:t>
      </w:r>
      <w:proofErr w:type="gramStart"/>
      <w:r w:rsidRPr="003F7000">
        <w:rPr>
          <w:rFonts w:ascii="Times New Roman" w:eastAsia="Times New Roman" w:hAnsi="Times New Roman" w:cs="Times New Roman"/>
          <w:sz w:val="24"/>
          <w:szCs w:val="24"/>
        </w:rPr>
        <w:t>11  классе</w:t>
      </w:r>
      <w:proofErr w:type="gram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 (Английский язык. Книга для учителя. 11 класс: пособие для 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>. учреждений / [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Ю.Е.Ваулина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Д.Дули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, О.Е. 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Подоляко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В.Эванс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]. – М.: 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Express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Publishing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: Просвещение, 2010), примерным календарно-тематическим планированием уроков английского языка в 11  классе (Английский язык. Программы общеобразовательных учреждений 10-11 классы: пособие для учителей </w:t>
      </w:r>
      <w:proofErr w:type="spellStart"/>
      <w:r w:rsidRPr="003F7000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3F7000">
        <w:rPr>
          <w:rFonts w:ascii="Times New Roman" w:eastAsia="Times New Roman" w:hAnsi="Times New Roman" w:cs="Times New Roman"/>
          <w:sz w:val="24"/>
          <w:szCs w:val="24"/>
        </w:rPr>
        <w:t xml:space="preserve">. учреждений / [В.Г. Апальков]. – М.: Просвещение, 2010), </w:t>
      </w:r>
      <w:proofErr w:type="gramStart"/>
      <w:r w:rsidRPr="003F7000">
        <w:rPr>
          <w:rFonts w:ascii="Times New Roman" w:hAnsi="Times New Roman" w:cs="Times New Roman"/>
          <w:sz w:val="24"/>
          <w:szCs w:val="24"/>
        </w:rPr>
        <w:t xml:space="preserve">в </w:t>
      </w:r>
      <w:r w:rsidR="00A33FD0" w:rsidRPr="003F7000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proofErr w:type="gramEnd"/>
      <w:r w:rsidR="00A33FD0" w:rsidRPr="003F7000">
        <w:rPr>
          <w:rFonts w:ascii="Times New Roman" w:hAnsi="Times New Roman" w:cs="Times New Roman"/>
          <w:sz w:val="24"/>
          <w:szCs w:val="24"/>
        </w:rPr>
        <w:t xml:space="preserve"> с Годовым календарным учебным графиком МКОУ « </w:t>
      </w:r>
      <w:proofErr w:type="spellStart"/>
      <w:r w:rsidR="00A33FD0" w:rsidRPr="003F7000">
        <w:rPr>
          <w:rFonts w:ascii="Times New Roman" w:hAnsi="Times New Roman" w:cs="Times New Roman"/>
          <w:sz w:val="24"/>
          <w:szCs w:val="24"/>
        </w:rPr>
        <w:t>Тальменская</w:t>
      </w:r>
      <w:proofErr w:type="spellEnd"/>
      <w:r w:rsidR="00A33FD0" w:rsidRPr="003F7000">
        <w:rPr>
          <w:rFonts w:ascii="Times New Roman" w:hAnsi="Times New Roman" w:cs="Times New Roman"/>
          <w:sz w:val="24"/>
          <w:szCs w:val="24"/>
        </w:rPr>
        <w:t xml:space="preserve"> СОШ № 6» на 2019-2020 учебный год, утвержденным приказом директора Учреждения от 28.08.2019 г № 65  определена продолжительность учебного года  в 11 классе – 34 недели. В рабочую программу внесены следующие изменения: в части «</w:t>
      </w:r>
      <w:r w:rsidR="00A33FD0" w:rsidRPr="003F7000">
        <w:rPr>
          <w:rFonts w:ascii="Times New Roman" w:hAnsi="Times New Roman"/>
          <w:color w:val="000000"/>
          <w:sz w:val="24"/>
          <w:szCs w:val="24"/>
        </w:rPr>
        <w:t>Тематический поурочный план</w:t>
      </w:r>
      <w:r w:rsidR="00A33FD0" w:rsidRPr="003F7000">
        <w:rPr>
          <w:rFonts w:ascii="Times New Roman" w:hAnsi="Times New Roman" w:cs="Times New Roman"/>
          <w:sz w:val="24"/>
          <w:szCs w:val="24"/>
        </w:rPr>
        <w:t xml:space="preserve">» сокращено количество резервных часов, отводимых для работы с книгой для чтения с 8 ч до 4 </w:t>
      </w:r>
      <w:proofErr w:type="gramStart"/>
      <w:r w:rsidR="00A33FD0" w:rsidRPr="003F7000">
        <w:rPr>
          <w:rFonts w:ascii="Times New Roman" w:hAnsi="Times New Roman" w:cs="Times New Roman"/>
          <w:sz w:val="24"/>
          <w:szCs w:val="24"/>
        </w:rPr>
        <w:t>ч ,</w:t>
      </w:r>
      <w:proofErr w:type="gramEnd"/>
      <w:r w:rsidR="00A33FD0" w:rsidRPr="003F7000">
        <w:rPr>
          <w:rFonts w:ascii="Times New Roman" w:hAnsi="Times New Roman" w:cs="Times New Roman"/>
          <w:sz w:val="24"/>
          <w:szCs w:val="24"/>
        </w:rPr>
        <w:t xml:space="preserve"> всего уроков- 102 ч.</w:t>
      </w:r>
    </w:p>
    <w:p w:rsidR="00A33FD0" w:rsidRDefault="00A33FD0" w:rsidP="00A33FD0">
      <w:pPr>
        <w:autoSpaceDE w:val="0"/>
        <w:autoSpaceDN w:val="0"/>
        <w:adjustRightInd w:val="0"/>
        <w:spacing w:after="0" w:line="25" w:lineRule="atLeast"/>
        <w:ind w:left="7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F7000" w:rsidRPr="003F7000" w:rsidRDefault="003F7000" w:rsidP="00A33FD0">
      <w:pPr>
        <w:autoSpaceDE w:val="0"/>
        <w:autoSpaceDN w:val="0"/>
        <w:adjustRightInd w:val="0"/>
        <w:spacing w:after="0" w:line="25" w:lineRule="atLeast"/>
        <w:ind w:left="7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33FD0" w:rsidRPr="00FE3818" w:rsidRDefault="00A33FD0" w:rsidP="008409D2">
      <w:pPr>
        <w:autoSpaceDE w:val="0"/>
        <w:autoSpaceDN w:val="0"/>
        <w:adjustRightInd w:val="0"/>
        <w:spacing w:after="0" w:line="25" w:lineRule="atLeast"/>
        <w:ind w:left="72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39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425"/>
        <w:gridCol w:w="1134"/>
        <w:gridCol w:w="1843"/>
        <w:gridCol w:w="1984"/>
        <w:gridCol w:w="1701"/>
        <w:gridCol w:w="1417"/>
        <w:gridCol w:w="2924"/>
      </w:tblGrid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8A09A9" w:rsidRDefault="00BB5612" w:rsidP="008A09A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CE7">
              <w:rPr>
                <w:rFonts w:ascii="Times New Roman" w:hAnsi="Times New Roman"/>
                <w:b/>
                <w:sz w:val="24"/>
                <w:szCs w:val="24"/>
              </w:rPr>
              <w:t>Перечень разделов и тем, последовательность их изучения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8A09A9" w:rsidRDefault="00BB5612" w:rsidP="008A09A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CE7">
              <w:rPr>
                <w:rFonts w:ascii="Times New Roman" w:hAnsi="Times New Roman"/>
                <w:b/>
                <w:sz w:val="24"/>
                <w:szCs w:val="24"/>
              </w:rPr>
              <w:t>Количество часов на изучение каждого раздела  и каждой темы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8A09A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 обучающихся (практические, лабораторные, контрольные работы, экскурсии и др.)</w:t>
            </w:r>
          </w:p>
        </w:tc>
        <w:tc>
          <w:tcPr>
            <w:tcW w:w="1984" w:type="dxa"/>
            <w:shd w:val="clear" w:color="auto" w:fill="auto"/>
          </w:tcPr>
          <w:p w:rsidR="00BB5612" w:rsidRPr="008A09A9" w:rsidRDefault="00BB5612" w:rsidP="008A09A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образовательные    результаты изучения темы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8A09A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Ведущие формы, методы, средства обучения на уроке</w:t>
            </w:r>
          </w:p>
        </w:tc>
        <w:tc>
          <w:tcPr>
            <w:tcW w:w="1417" w:type="dxa"/>
          </w:tcPr>
          <w:p w:rsidR="00BB5612" w:rsidRPr="008A09A9" w:rsidRDefault="00BB5612" w:rsidP="008A09A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BF0067" w:rsidRPr="008A09A9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shd w:val="clear" w:color="auto" w:fill="auto"/>
          </w:tcPr>
          <w:p w:rsidR="00BF0067" w:rsidRPr="00BF0067" w:rsidRDefault="00BF0067" w:rsidP="00574485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Module 1 Relationships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модуль 1 «Взаимоотношения» (13 час)</w:t>
            </w:r>
          </w:p>
          <w:p w:rsidR="00BF0067" w:rsidRPr="00BF0067" w:rsidRDefault="00BF0067" w:rsidP="008A09A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Presentation</w:t>
            </w:r>
          </w:p>
          <w:p w:rsidR="00BB5612" w:rsidRPr="00BE28A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8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spellStart"/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aReading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</w:p>
          <w:p w:rsidR="00BB5612" w:rsidRPr="00DD475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чтения </w:t>
            </w:r>
            <w:r w:rsidRPr="00DD47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поиском необходимой информации по теме «Семья»</w:t>
            </w:r>
          </w:p>
          <w:p w:rsidR="00BB5612" w:rsidRPr="00DD4757" w:rsidRDefault="00BB5612" w:rsidP="0096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DD4757" w:rsidRDefault="00BB5612" w:rsidP="00DD4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Говорение, чтение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74634" w:rsidRDefault="00BB5612" w:rsidP="00DD4757">
            <w:pPr>
              <w:pStyle w:val="ae"/>
              <w:spacing w:before="0" w:beforeAutospacing="0" w:after="0" w:afterAutospacing="0"/>
              <w:rPr>
                <w:color w:val="000000"/>
                <w:u w:val="single"/>
                <w:lang w:val="en-US"/>
              </w:rPr>
            </w:pPr>
            <w:r w:rsidRPr="00E74634">
              <w:rPr>
                <w:color w:val="000000"/>
                <w:u w:val="single"/>
              </w:rPr>
              <w:t>Овладеть</w:t>
            </w:r>
          </w:p>
          <w:p w:rsidR="00BB5612" w:rsidRPr="001C7DF6" w:rsidRDefault="00BB5612" w:rsidP="00DD4757">
            <w:pPr>
              <w:pStyle w:val="ae"/>
              <w:spacing w:before="0" w:beforeAutospacing="0" w:after="0" w:afterAutospacing="0"/>
              <w:rPr>
                <w:color w:val="000000"/>
                <w:lang w:val="en-US"/>
              </w:rPr>
            </w:pPr>
            <w:proofErr w:type="spellStart"/>
            <w:r w:rsidRPr="00E74634">
              <w:rPr>
                <w:color w:val="000000"/>
              </w:rPr>
              <w:t>Активнаялексика</w:t>
            </w:r>
            <w:proofErr w:type="spellEnd"/>
            <w:r w:rsidRPr="00E74634">
              <w:rPr>
                <w:color w:val="000000"/>
                <w:lang w:val="en-US"/>
              </w:rPr>
              <w:t>:</w:t>
            </w:r>
          </w:p>
          <w:p w:rsidR="00BB5612" w:rsidRPr="00DD4757" w:rsidRDefault="00BB5612" w:rsidP="00DD4757">
            <w:pPr>
              <w:pStyle w:val="ae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DD4757">
              <w:rPr>
                <w:i/>
                <w:color w:val="000000"/>
                <w:lang w:val="en-US"/>
              </w:rPr>
              <w:t xml:space="preserve">Brother-in-law, divorced, engaged, ex-husband, grandson, great-grandfather, half-sister, in-laws, married, mother-in-law, nephew, separated, single, single parent family, stepfather, twin sister, widow </w:t>
            </w:r>
          </w:p>
          <w:p w:rsidR="00BB5612" w:rsidRDefault="00BB5612" w:rsidP="00DD4757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-уметь находить синонимы в тексте</w:t>
            </w:r>
          </w:p>
          <w:p w:rsidR="00BB5612" w:rsidRPr="008D24DC" w:rsidRDefault="00BB5612" w:rsidP="008D24DC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-уметь </w:t>
            </w:r>
            <w:r>
              <w:rPr>
                <w:color w:val="000000"/>
              </w:rPr>
              <w:lastRenderedPageBreak/>
              <w:t>рассказывать о своей семье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BE28A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8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proofErr w:type="spellStart"/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bListening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Speaking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</w:p>
          <w:p w:rsidR="00BB5612" w:rsidRPr="00E7463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Новая лексика по теме «Взаимоотношения». Совершенствование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диалогической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  <w:r w:rsidRPr="00E74634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E74634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выражения жалобы, извинения, приглашения, принятия/отказа от приглашения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612" w:rsidRPr="00DD475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612" w:rsidRPr="00DD475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DD4757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DD4757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74634" w:rsidRDefault="00BB5612" w:rsidP="00E74634">
            <w:pPr>
              <w:pStyle w:val="ae"/>
              <w:spacing w:before="0" w:beforeAutospacing="0" w:after="0" w:afterAutospacing="0"/>
              <w:rPr>
                <w:color w:val="000000"/>
                <w:u w:val="single"/>
                <w:lang w:val="en-US"/>
              </w:rPr>
            </w:pPr>
            <w:r w:rsidRPr="00E74634">
              <w:rPr>
                <w:color w:val="000000"/>
                <w:u w:val="single"/>
              </w:rPr>
              <w:t>Овладеть</w:t>
            </w:r>
          </w:p>
          <w:p w:rsidR="00BB5612" w:rsidRPr="00E74634" w:rsidRDefault="00BB5612" w:rsidP="00E74634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E74634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Активнаялексика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BB5612" w:rsidRPr="00E74634" w:rsidRDefault="00BB5612" w:rsidP="00E74634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Concern, connection, famous, fault, interfere, involve, pleased with, popular, 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recognise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refuse, relationship, typical, usual, worry, approve of 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/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sth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depend on, object to, rely on, show off, take care of, tell off, be close to 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break a promise, get on one’s nerves, have an argument, keep yourself to yourself, make a promise, make friends with 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put the blame on 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say hello to 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</w:p>
          <w:p w:rsidR="00BB5612" w:rsidRPr="008D24DC" w:rsidRDefault="00BB5612" w:rsidP="008D24DC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Уметь употреблять новые ЛЕ в </w:t>
            </w:r>
            <w:r w:rsidRPr="00E74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енных речевых ситуациях общения </w:t>
            </w:r>
            <w:r w:rsidRPr="00E746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(жалоба, извинение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BE28A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8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spellStart"/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cGrammar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</w:p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63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настоящего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74634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74634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прошедшего времени</w:t>
            </w:r>
          </w:p>
          <w:p w:rsidR="00BB5612" w:rsidRPr="007D5BCD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7D5BCD" w:rsidRDefault="00BB5612" w:rsidP="007D5BC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7D5BCD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D5BC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Pr="007D5BCD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Систему </w:t>
            </w:r>
            <w:r w:rsidRPr="007D5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видовременных форм английских глаголов в активном залоге (в утвердительных, отрицательных и вопросительных предложениях)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7D5BCD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BE28A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1cGrammar</w:t>
            </w:r>
            <w:r w:rsidRPr="00EE5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EE5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</w:p>
          <w:p w:rsidR="00BB5612" w:rsidRPr="001C7DF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7463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used to be/get used to/would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  <w:p w:rsidR="00BB5612" w:rsidRPr="007D5BCD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предлогами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about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to</w:t>
            </w:r>
          </w:p>
          <w:p w:rsidR="00BB5612" w:rsidRPr="007D5BCD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come</w:t>
            </w:r>
          </w:p>
          <w:p w:rsidR="00BB5612" w:rsidRPr="00E7463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B5612" w:rsidRPr="007D5BCD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BF0067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7D5BCD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B5612" w:rsidRPr="007D5BCD" w:rsidRDefault="00BB5612" w:rsidP="007D5BCD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</w:t>
            </w:r>
          </w:p>
          <w:p w:rsidR="00BB5612" w:rsidRDefault="00BB5612" w:rsidP="007D5BC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фиксированные предлоги с глаголами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конструкцию 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usedtobe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getusedto</w:t>
            </w:r>
            <w:proofErr w:type="spellEnd"/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</w:t>
            </w:r>
            <w:r w:rsidRPr="00E746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would</w:t>
            </w:r>
            <w:r w:rsidRPr="007D5BC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BB5612" w:rsidRPr="007D5BCD" w:rsidRDefault="00BB5612" w:rsidP="007D5BCD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Знать</w:t>
            </w:r>
          </w:p>
          <w:p w:rsidR="00BB5612" w:rsidRPr="007D5BCD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-значения</w:t>
            </w:r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фразового глагола “</w:t>
            </w:r>
            <w:proofErr w:type="spellStart"/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</w:rPr>
              <w:t>tocome</w:t>
            </w:r>
            <w:proofErr w:type="spellEnd"/>
            <w:r w:rsidRPr="007D5BCD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shd w:val="clear" w:color="auto" w:fill="auto"/>
          </w:tcPr>
          <w:p w:rsidR="00BB5612" w:rsidRPr="007D5BCD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Групповая, индивидуальная, парная, коммуникативный метод,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color w:val="000000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proofErr w:type="spellStart"/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Literature</w:t>
            </w:r>
            <w:proofErr w:type="spellEnd"/>
          </w:p>
          <w:p w:rsidR="00BB5612" w:rsidRPr="007D5BCD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color w:val="000000"/>
              </w:rPr>
            </w:pPr>
            <w:r w:rsidRPr="007D5BCD">
              <w:rPr>
                <w:rFonts w:ascii="Times New Roman" w:hAnsi="Times New Roman" w:cs="Times New Roman"/>
                <w:sz w:val="24"/>
                <w:szCs w:val="24"/>
              </w:rPr>
              <w:t>Обучение чтению с полным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ниманием прочитанного О.Уайльд«Преданный друг»</w:t>
            </w:r>
          </w:p>
          <w:p w:rsidR="00BB5612" w:rsidRPr="007D5BCD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612" w:rsidRPr="001937AE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1937AE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3B0DF1" w:rsidRDefault="00BB5612" w:rsidP="003B0DF1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B0D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</w:t>
            </w:r>
          </w:p>
          <w:p w:rsidR="00BB5612" w:rsidRPr="003B0DF1" w:rsidRDefault="00BB5612" w:rsidP="003B0DF1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0DF1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прочитанное художественное произведение</w:t>
            </w:r>
          </w:p>
          <w:p w:rsidR="00BB5612" w:rsidRPr="003B0DF1" w:rsidRDefault="00BB5612" w:rsidP="003B0DF1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0DF1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 переводить</w:t>
            </w:r>
          </w:p>
          <w:p w:rsidR="00BB5612" w:rsidRPr="003B0DF1" w:rsidRDefault="00BB5612" w:rsidP="003B0DF1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-понимать стилистические приёмы</w:t>
            </w:r>
            <w:r w:rsidRPr="003B0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(ирония) в тексте</w:t>
            </w:r>
          </w:p>
          <w:p w:rsidR="00BB5612" w:rsidRPr="003B0DF1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B0DF1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ать прочитанное 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EE5F0A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EE5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</w:t>
            </w:r>
            <w:r w:rsidRPr="00EE5F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</w:p>
          <w:p w:rsidR="00BB5612" w:rsidRPr="003B0DF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Descriptive</w:t>
            </w:r>
            <w:r w:rsidRPr="00964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9641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proofErr w:type="gramStart"/>
            <w:r w:rsidRPr="009641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proofErr w:type="gramEnd"/>
            <w:r w:rsidRPr="00964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964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 w:rsidRPr="009641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внешности и характера человека.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3B0DF1" w:rsidRDefault="00BB5612" w:rsidP="003B0DF1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3B0DF1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B0D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Уметь</w:t>
            </w:r>
          </w:p>
          <w:p w:rsidR="00BB5612" w:rsidRPr="008A09A9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DF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внешность и характер человека.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BE28A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Culture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Corner</w:t>
            </w:r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</w:t>
            </w:r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Multicultural</w:t>
            </w:r>
            <w:r w:rsidRPr="00BE28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Britain</w:t>
            </w:r>
          </w:p>
          <w:p w:rsidR="00BB5612" w:rsidRPr="001C7DF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Многонациональная</w:t>
            </w:r>
            <w:r w:rsidRPr="00BE28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Британия</w:t>
            </w:r>
            <w:r w:rsidRPr="00BE28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 «Культура, национальности». Обучение говорению.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BF0067" w:rsidRDefault="00BB5612" w:rsidP="001C7DF6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tabs>
                <w:tab w:val="left" w:pos="4830"/>
              </w:tabs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1C7DF6" w:rsidRDefault="00BB5612" w:rsidP="001C7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1C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Default="00BB5612" w:rsidP="001C7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описывать круговую диаграмму</w:t>
            </w:r>
          </w:p>
          <w:p w:rsidR="00BB5612" w:rsidRPr="008D24DC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обсуждать этнический состав страны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Across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spellStart"/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urriculum</w:t>
            </w:r>
            <w:proofErr w:type="spellEnd"/>
          </w:p>
          <w:p w:rsidR="00BB5612" w:rsidRPr="001C7DF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Изкурсаобучения</w:t>
            </w:r>
            <w:proofErr w:type="spellEnd"/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История. Изучающее чтение «Викторианские семьи».</w:t>
            </w:r>
          </w:p>
          <w:p w:rsidR="00BB5612" w:rsidRPr="001C7DF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BF0067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775911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1C7D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Овладеть</w:t>
            </w:r>
          </w:p>
          <w:p w:rsidR="00BB5612" w:rsidRPr="001C7DF6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7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Average, household, nursery, servant, running water, pump, coal mine, cotton mill, chimney sweep, fairground, fireworks displays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1C7DF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</w:p>
          <w:p w:rsidR="00BB5612" w:rsidRPr="001C7DF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37AE">
              <w:rPr>
                <w:rFonts w:ascii="Times New Roman" w:hAnsi="Times New Roman" w:cs="Times New Roman"/>
                <w:sz w:val="24"/>
                <w:szCs w:val="24"/>
              </w:rPr>
              <w:t>Life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Взгляд на Россию – образ жизни. Обучение говорению.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BF0067" w:rsidRDefault="00BB5612" w:rsidP="001C7DF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1C7DF6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C7D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Уметь</w:t>
            </w:r>
          </w:p>
          <w:p w:rsidR="00BB5612" w:rsidRPr="001C7DF6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7D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-выступать с устным сообщением в связи с прочитанным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shd w:val="clear" w:color="auto" w:fill="auto"/>
          </w:tcPr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Going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Green</w:t>
            </w:r>
            <w:r w:rsidRPr="008D2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BB5612" w:rsidRPr="004C327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Beneighbourly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37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GoGreen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 «Экология»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B5612" w:rsidRPr="004C3274" w:rsidRDefault="00BB5612" w:rsidP="001C7DF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7591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Овладеть</w:t>
            </w:r>
          </w:p>
          <w:p w:rsidR="00BB5612" w:rsidRPr="00775911" w:rsidRDefault="00BB5612" w:rsidP="007759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Лексикой по теме «Экология»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BB5612" w:rsidRPr="004C327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C3274">
              <w:rPr>
                <w:rFonts w:ascii="Times New Roman" w:hAnsi="Times New Roman" w:cs="Times New Roman"/>
                <w:sz w:val="24"/>
                <w:szCs w:val="24"/>
              </w:rPr>
              <w:t>Развитие умений выполнять задания формата ЕГЭ.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BF0067" w:rsidRDefault="00BB5612" w:rsidP="004C3274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1C7DF6" w:rsidRDefault="00BB5612" w:rsidP="00775911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C7DF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Уметь</w:t>
            </w:r>
          </w:p>
          <w:p w:rsidR="00BB5612" w:rsidRPr="004C3274" w:rsidRDefault="00BB5612" w:rsidP="004C3274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C3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аффиксы английского языка</w:t>
            </w:r>
          </w:p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C3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задания формата ЕГЭ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5612" w:rsidRPr="008A09A9" w:rsidRDefault="00BB5612" w:rsidP="001937A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B5612">
        <w:trPr>
          <w:trHeight w:val="125"/>
        </w:trPr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BB5612" w:rsidRPr="001937AE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Modular Test 1</w:t>
            </w:r>
          </w:p>
          <w:p w:rsidR="00BB5612" w:rsidRPr="00B124D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</w:t>
            </w:r>
            <w:r w:rsidRPr="00B124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 </w:t>
            </w:r>
            <w:r w:rsidRPr="004C32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1937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resentation</w:t>
            </w:r>
            <w:proofErr w:type="spellStart"/>
            <w:r w:rsidRPr="00BE28A5">
              <w:rPr>
                <w:rFonts w:ascii="Times New Roman" w:hAnsi="Times New Roman" w:cs="Times New Roman"/>
                <w:b/>
                <w:sz w:val="24"/>
                <w:szCs w:val="24"/>
              </w:rPr>
              <w:t>Тесткмодулю</w:t>
            </w:r>
            <w:proofErr w:type="spellEnd"/>
            <w:r w:rsidRPr="00BE28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B124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4C3274">
              <w:rPr>
                <w:rFonts w:ascii="Times New Roman" w:hAnsi="Times New Roman" w:cs="Times New Roman"/>
                <w:sz w:val="24"/>
                <w:szCs w:val="24"/>
              </w:rPr>
              <w:t>Взаимоо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3274">
              <w:rPr>
                <w:rFonts w:ascii="Times New Roman" w:hAnsi="Times New Roman" w:cs="Times New Roman"/>
                <w:sz w:val="24"/>
                <w:szCs w:val="24"/>
              </w:rPr>
              <w:t>ношения</w:t>
            </w:r>
            <w:r w:rsidRPr="00B124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BF0067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8A09A9" w:rsidRDefault="00BB5612" w:rsidP="00775911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Default="00BB5612" w:rsidP="007759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Владеть</w:t>
            </w:r>
          </w:p>
          <w:p w:rsidR="00BB5612" w:rsidRPr="00775911" w:rsidRDefault="00BB5612" w:rsidP="007759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>Лексическим и грамматическим материалом модуля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22277F" w:rsidRDefault="00BB5612" w:rsidP="00775911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sz w:val="28"/>
                <w:szCs w:val="28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ind w:right="-75"/>
              <w:rPr>
                <w:b/>
                <w:sz w:val="28"/>
                <w:szCs w:val="28"/>
              </w:rPr>
            </w:pPr>
          </w:p>
        </w:tc>
        <w:tc>
          <w:tcPr>
            <w:tcW w:w="2924" w:type="dxa"/>
            <w:tcBorders>
              <w:top w:val="nil"/>
              <w:bottom w:val="nil"/>
              <w:right w:val="nil"/>
            </w:tcBorders>
          </w:tcPr>
          <w:p w:rsidR="00BB5612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ind w:right="-75"/>
              <w:rPr>
                <w:b/>
                <w:sz w:val="28"/>
                <w:szCs w:val="28"/>
              </w:rPr>
            </w:pPr>
          </w:p>
          <w:p w:rsidR="00BB5612" w:rsidRPr="00775911" w:rsidRDefault="00BB5612" w:rsidP="001937AE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ind w:right="-75"/>
              <w:rPr>
                <w:b/>
                <w:sz w:val="28"/>
                <w:szCs w:val="28"/>
              </w:rPr>
            </w:pPr>
          </w:p>
        </w:tc>
      </w:tr>
      <w:tr w:rsidR="00BB5612" w:rsidRPr="008A09A9" w:rsidTr="00BB5612">
        <w:trPr>
          <w:gridAfter w:val="1"/>
          <w:wAfter w:w="2924" w:type="dxa"/>
          <w:trHeight w:val="125"/>
        </w:trPr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BB5612" w:rsidRPr="00855B5A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урок. Книга для чтения (эпизоды 1-3)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BF0067" w:rsidRDefault="00BB5612" w:rsidP="0077591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8A09A9" w:rsidRDefault="00BB5612" w:rsidP="00855B5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</w:p>
          <w:p w:rsidR="00BB5612" w:rsidRPr="00855B5A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B5A">
              <w:rPr>
                <w:rFonts w:ascii="Times New Roman" w:hAnsi="Times New Roman" w:cs="Times New Roman"/>
                <w:sz w:val="24"/>
                <w:szCs w:val="24"/>
              </w:rPr>
              <w:t>Содержание прочитанного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5612" w:rsidRPr="0022277F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sz w:val="28"/>
                <w:szCs w:val="28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B5612" w:rsidRPr="008A09A9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067" w:rsidRPr="00CC0105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BF0067" w:rsidRPr="00BF0067" w:rsidRDefault="00BF0067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 2 «Where there`s a will, there`s a way» «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Где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желание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привычка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» (13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color w:val="000000"/>
              </w:rPr>
            </w:pP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Start"/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aReading</w:t>
            </w:r>
            <w:proofErr w:type="spellEnd"/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612" w:rsidRPr="00B1140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Стресс. Обучение чтению с поиском необходимой информа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B1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1134" w:type="dxa"/>
            <w:shd w:val="clear" w:color="auto" w:fill="auto"/>
          </w:tcPr>
          <w:p w:rsidR="00BB5612" w:rsidRPr="00B11405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1937AE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ние, чтение,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206092" w:rsidRDefault="00BB5612" w:rsidP="00B1140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B11405" w:rsidRDefault="00BB5612" w:rsidP="00B1140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B11405" w:rsidRDefault="00BB5612" w:rsidP="00B1140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Cope with, face (v), groan, harm, hurt, nutritious, snarl, whisper, break up with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be killing one, be over, be under stress, be up, be up to one’s eyes in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sth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get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sth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off one’s chest, lose control, take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sth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easy</w:t>
            </w:r>
          </w:p>
          <w:p w:rsidR="00BB5612" w:rsidRDefault="00BB5612" w:rsidP="00B11405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 движения</w:t>
            </w:r>
          </w:p>
          <w:p w:rsidR="00BB5612" w:rsidRDefault="00BB5612" w:rsidP="00B1140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B1140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11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обсудить </w:t>
            </w:r>
            <w:r w:rsidRPr="00B11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прочитанное и выразить своё мнение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11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задание на множественный выбор формата ЕГЭ</w:t>
            </w:r>
          </w:p>
        </w:tc>
        <w:tc>
          <w:tcPr>
            <w:tcW w:w="1701" w:type="dxa"/>
            <w:shd w:val="clear" w:color="auto" w:fill="auto"/>
          </w:tcPr>
          <w:p w:rsidR="00BB5612" w:rsidRPr="00B11405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B11405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25A53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4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proofErr w:type="spellStart"/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  <w:proofErr w:type="spellEnd"/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Speaking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Skills</w:t>
            </w:r>
            <w:r w:rsidRPr="008D24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 «Давление ровесников». Совершенствование навыков диалогической речи.</w:t>
            </w:r>
          </w:p>
        </w:tc>
        <w:tc>
          <w:tcPr>
            <w:tcW w:w="1134" w:type="dxa"/>
            <w:shd w:val="clear" w:color="auto" w:fill="auto"/>
          </w:tcPr>
          <w:p w:rsidR="00BB5612" w:rsidRPr="00A25A53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A25A53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206092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B11405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B11405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Commit, deny, discourage, dissuade, effect, influence, let, lose, make, match, miss, permit, regret, resist, rough, come over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fit in with, give in, go over, hang out with, pick at, pick on, make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feel guilty, tell a lie</w:t>
            </w:r>
          </w:p>
          <w:p w:rsidR="00BB5612" w:rsidRPr="00B11405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>Идиоматические выражения</w:t>
            </w:r>
          </w:p>
          <w:p w:rsidR="00BB5612" w:rsidRPr="00A25A53" w:rsidRDefault="00BB5612" w:rsidP="00B114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A25A53" w:rsidRDefault="00BB5612" w:rsidP="00A25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A53">
              <w:rPr>
                <w:rFonts w:ascii="Times New Roman" w:hAnsi="Times New Roman" w:cs="Times New Roman"/>
                <w:sz w:val="24"/>
                <w:szCs w:val="24"/>
              </w:rPr>
              <w:t>-сопоставлять слово/фразу с его значением</w:t>
            </w:r>
          </w:p>
        </w:tc>
        <w:tc>
          <w:tcPr>
            <w:tcW w:w="1701" w:type="dxa"/>
            <w:shd w:val="clear" w:color="auto" w:fill="auto"/>
          </w:tcPr>
          <w:p w:rsidR="00BB5612" w:rsidRPr="00A25A53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A25A53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25A53" w:rsidRDefault="00BB5612" w:rsidP="0096416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</w:rPr>
              <w:t>2с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Относительные наречия,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прилагательные</w:t>
            </w:r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5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точных предложений (относительные</w:t>
            </w:r>
            <w:r w:rsidRPr="00A25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цели, причины, результата)</w:t>
            </w:r>
          </w:p>
          <w:p w:rsidR="00BB5612" w:rsidRPr="00B1140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5612" w:rsidRPr="00A25A53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A25A53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A25A53" w:rsidRDefault="00BB5612" w:rsidP="00AD3CAF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Чтение, </w:t>
            </w:r>
            <w:proofErr w:type="spellStart"/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говорение</w:t>
            </w:r>
          </w:p>
        </w:tc>
        <w:tc>
          <w:tcPr>
            <w:tcW w:w="1984" w:type="dxa"/>
            <w:shd w:val="clear" w:color="auto" w:fill="auto"/>
          </w:tcPr>
          <w:p w:rsidR="00BB5612" w:rsidRPr="00A25A53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25A53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лексика</w:t>
            </w:r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A25A53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Относительные наречия, прилагательные</w:t>
            </w:r>
          </w:p>
          <w:p w:rsidR="00BB5612" w:rsidRPr="00A25A53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Знать</w:t>
            </w:r>
          </w:p>
          <w:p w:rsidR="00BB5612" w:rsidRPr="00A25A53" w:rsidRDefault="00BB5612" w:rsidP="00A25A53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 придаточных предложений (</w:t>
            </w:r>
            <w:proofErr w:type="spellStart"/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относитеьных</w:t>
            </w:r>
            <w:proofErr w:type="spellEnd"/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>, цели, причины, результата)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образовывать</w:t>
            </w:r>
            <w:proofErr w:type="spellEnd"/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данные придаточные предложения с помощью союзов</w:t>
            </w:r>
          </w:p>
        </w:tc>
        <w:tc>
          <w:tcPr>
            <w:tcW w:w="1701" w:type="dxa"/>
            <w:shd w:val="clear" w:color="auto" w:fill="auto"/>
          </w:tcPr>
          <w:p w:rsidR="00BB5612" w:rsidRPr="00A25A53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A25A53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</w:rPr>
              <w:t>2с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BB5612" w:rsidRPr="00B1140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грамматике. </w:t>
            </w: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Союзные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B5612" w:rsidRPr="00D60DF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DF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предлогами</w:t>
            </w:r>
          </w:p>
          <w:p w:rsidR="00BB5612" w:rsidRPr="00D60DF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1937AE" w:rsidRDefault="00BB5612" w:rsidP="00AD3CAF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Чтение, </w:t>
            </w:r>
            <w:proofErr w:type="spellStart"/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A25A5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говорение</w:t>
            </w:r>
          </w:p>
        </w:tc>
        <w:tc>
          <w:tcPr>
            <w:tcW w:w="1984" w:type="dxa"/>
            <w:shd w:val="clear" w:color="auto" w:fill="auto"/>
          </w:tcPr>
          <w:p w:rsidR="00BB5612" w:rsidRPr="00A25A53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лексика</w:t>
            </w:r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B11405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put</w:t>
            </w: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Союзные слова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с предлогами</w:t>
            </w:r>
          </w:p>
        </w:tc>
        <w:tc>
          <w:tcPr>
            <w:tcW w:w="1701" w:type="dxa"/>
            <w:shd w:val="clear" w:color="auto" w:fill="auto"/>
          </w:tcPr>
          <w:p w:rsidR="00BB5612" w:rsidRPr="001937AE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Групповая, индивидуальная, парная, коммуникативный метод, наглядный </w:t>
            </w:r>
            <w:r w:rsidRPr="00A25A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метод,  магнитофон</w:t>
            </w:r>
          </w:p>
        </w:tc>
        <w:tc>
          <w:tcPr>
            <w:tcW w:w="1417" w:type="dxa"/>
          </w:tcPr>
          <w:p w:rsidR="00BB5612" w:rsidRPr="00A25A53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B1140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proofErr w:type="spellStart"/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Literature</w:t>
            </w:r>
            <w:proofErr w:type="spellEnd"/>
            <w:r w:rsidRPr="00A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чтению с пониманием основного содержания. Ш. </w:t>
            </w:r>
            <w:proofErr w:type="spellStart"/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Бронте</w:t>
            </w:r>
            <w:proofErr w:type="spellEnd"/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«Джейн Эйр»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Стилистические приёмы (гипербола).</w:t>
            </w:r>
          </w:p>
          <w:p w:rsidR="00BB5612" w:rsidRPr="00D60DF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D60DF5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D3CAF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г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оворение, чтение, 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60DF5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D60DF5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206092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Have affection for, be bewildered by, take one’s side against </w:t>
            </w:r>
            <w:proofErr w:type="spellStart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 dread, shortly, sneak, accustomed to, rummage through, trickle, bellow</w:t>
            </w:r>
          </w:p>
          <w:p w:rsidR="00BB5612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прочитанное художественное произведение</w:t>
            </w:r>
          </w:p>
          <w:p w:rsidR="00BB5612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60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 переводить</w:t>
            </w:r>
          </w:p>
          <w:p w:rsidR="00BB5612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выполнять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вида</w:t>
            </w:r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true</w:t>
            </w:r>
            <w:proofErr w:type="spellEnd"/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false</w:t>
            </w:r>
            <w:proofErr w:type="spellEnd"/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doesn’tsay</w:t>
            </w:r>
            <w:proofErr w:type="spellEnd"/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формата ЕГЭ</w:t>
            </w:r>
          </w:p>
          <w:p w:rsidR="00BB5612" w:rsidRPr="00D60DF5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описывать характер и поведение человека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стилистические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приёмы</w:t>
            </w:r>
            <w:r w:rsidRPr="00D60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(гипербола) в тексте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11339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2e </w:t>
            </w:r>
            <w:r w:rsidRPr="00A1133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 Skills</w:t>
            </w:r>
          </w:p>
          <w:p w:rsidR="00BB5612" w:rsidRPr="00D60DF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InformalandSemi</w:t>
            </w:r>
            <w:r w:rsidRPr="00CD4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formalLetters</w:t>
            </w:r>
            <w:proofErr w:type="spellEnd"/>
            <w:r w:rsidRPr="00CD4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Emails</w:t>
            </w:r>
            <w:r w:rsidRPr="00CD4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письма. Неформальное и полуформальное письмо /</w:t>
            </w:r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e-</w:t>
            </w:r>
            <w:proofErr w:type="spellStart"/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D3CAF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60DF5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D60DF5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>ЛЕ неформального стиля</w:t>
            </w:r>
          </w:p>
          <w:p w:rsidR="00BB5612" w:rsidRPr="00B11405" w:rsidRDefault="00BB5612" w:rsidP="00D60DF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D60DF5" w:rsidRDefault="00BB5612" w:rsidP="00B11405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</w:t>
            </w:r>
            <w:proofErr w:type="gramEnd"/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короткие письма/e-</w:t>
            </w:r>
            <w:proofErr w:type="spellStart"/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mailличного</w:t>
            </w:r>
            <w:proofErr w:type="spellEnd"/>
            <w:r w:rsidRPr="00D6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CultureCorner</w:t>
            </w:r>
            <w:proofErr w:type="spellEnd"/>
            <w:r w:rsidRPr="008D2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BB5612" w:rsidRPr="00CD486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</w:t>
            </w:r>
            <w:r w:rsidRPr="00CD4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ine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Уголоккультуры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чтение «Детская линия».</w:t>
            </w:r>
          </w:p>
        </w:tc>
        <w:tc>
          <w:tcPr>
            <w:tcW w:w="1134" w:type="dxa"/>
            <w:shd w:val="clear" w:color="auto" w:fill="auto"/>
          </w:tcPr>
          <w:p w:rsidR="00BB5612" w:rsidRPr="00CD486C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CD486C" w:rsidRDefault="00BB5612" w:rsidP="00AD3CAF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CD486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CD486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206092" w:rsidRDefault="00BB5612" w:rsidP="00CD48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206092" w:rsidRDefault="00BB5612" w:rsidP="00CD48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206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8D24DC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Confidential, bully, fundraise, further, volunteer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</w:p>
          <w:p w:rsidR="00BB5612" w:rsidRPr="00CD486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Culture</w:t>
            </w:r>
            <w:r w:rsidRPr="009641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Ознакомительноечтение</w:t>
            </w:r>
            <w:proofErr w:type="spellEnd"/>
            <w:r w:rsidRPr="009641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486C">
              <w:rPr>
                <w:rFonts w:ascii="Times New Roman" w:hAnsi="Times New Roman" w:cs="Times New Roman"/>
                <w:sz w:val="24"/>
                <w:szCs w:val="24"/>
              </w:rPr>
              <w:t>Государственный историко-</w:t>
            </w:r>
            <w:proofErr w:type="spellStart"/>
            <w:proofErr w:type="gramStart"/>
            <w:r w:rsidRPr="00CD486C">
              <w:rPr>
                <w:rFonts w:ascii="Times New Roman" w:hAnsi="Times New Roman" w:cs="Times New Roman"/>
                <w:sz w:val="24"/>
                <w:szCs w:val="24"/>
              </w:rPr>
              <w:t>архитектурный,художественный</w:t>
            </w:r>
            <w:proofErr w:type="spellEnd"/>
            <w:proofErr w:type="gramEnd"/>
            <w:r w:rsidRPr="00CD4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86C">
              <w:rPr>
                <w:rFonts w:ascii="Times New Roman" w:hAnsi="Times New Roman" w:cs="Times New Roman"/>
                <w:sz w:val="24"/>
                <w:szCs w:val="24"/>
              </w:rPr>
              <w:br/>
              <w:t>и ландшафтный музей-заповедник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«Царицыно». Монологическая речь.</w:t>
            </w:r>
          </w:p>
        </w:tc>
        <w:tc>
          <w:tcPr>
            <w:tcW w:w="1134" w:type="dxa"/>
            <w:shd w:val="clear" w:color="auto" w:fill="auto"/>
          </w:tcPr>
          <w:p w:rsidR="00BB5612" w:rsidRPr="00CD486C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60DF5" w:rsidRDefault="00BB5612" w:rsidP="00CD48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Овладеть</w:t>
            </w:r>
          </w:p>
          <w:p w:rsidR="00BB5612" w:rsidRDefault="00BB5612" w:rsidP="00CD48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Достопримечательности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Групповая,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Across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Curriculum</w:t>
            </w:r>
          </w:p>
          <w:p w:rsidR="00BB5612" w:rsidRPr="00920A4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 «Анатомия». Ознакомительное чтение «Нервная система»</w:t>
            </w:r>
          </w:p>
          <w:p w:rsidR="00BB5612" w:rsidRPr="00920A4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920A45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60DF5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B11405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Анатомия</w:t>
            </w:r>
          </w:p>
          <w:p w:rsidR="00BB5612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D4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CD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читать и понимать научный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- применя</w:t>
            </w:r>
            <w:r w:rsidRPr="00CD4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лингвистические знания для изучения других предметов учебного плана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Going</w:t>
            </w:r>
            <w:r w:rsidRPr="00BB5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Green</w:t>
            </w:r>
            <w:r w:rsidRPr="00BB5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BB5612" w:rsidRPr="00920A45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C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TheWraponPackaging</w:t>
            </w:r>
            <w:proofErr w:type="spellEnd"/>
            <w:proofErr w:type="gramStart"/>
            <w:r w:rsidRPr="00BB561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Новаялексикапотеме</w:t>
            </w:r>
            <w:proofErr w:type="spellEnd"/>
            <w:proofErr w:type="gramEnd"/>
            <w:r w:rsidRPr="00BB56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BB5612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чтение «Упаковочный материал »</w:t>
            </w:r>
          </w:p>
        </w:tc>
        <w:tc>
          <w:tcPr>
            <w:tcW w:w="1134" w:type="dxa"/>
            <w:shd w:val="clear" w:color="auto" w:fill="auto"/>
          </w:tcPr>
          <w:p w:rsidR="00BB5612" w:rsidRPr="00920A45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920A45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60DF5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Default="00BB5612" w:rsidP="00920A4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114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B1140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442DB9" w:rsidRDefault="00BB5612" w:rsidP="009641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навыков говорения, </w:t>
            </w:r>
            <w:proofErr w:type="spellStart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, чтения и письма в формате заданий единого государственного экзамена.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442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42DB9" w:rsidRDefault="00BB5612" w:rsidP="00206092">
            <w:pPr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442D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442DB9" w:rsidRDefault="00BB5612" w:rsidP="00442D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формате единого государственного экзамена.</w:t>
            </w:r>
          </w:p>
        </w:tc>
        <w:tc>
          <w:tcPr>
            <w:tcW w:w="1701" w:type="dxa"/>
            <w:shd w:val="clear" w:color="auto" w:fill="auto"/>
          </w:tcPr>
          <w:p w:rsidR="00BB5612" w:rsidRPr="00442DB9" w:rsidRDefault="00BB5612" w:rsidP="00442DB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парная, коммуникативный метод, наглядный метод,  магнитофон, компьютер</w:t>
            </w:r>
          </w:p>
        </w:tc>
        <w:tc>
          <w:tcPr>
            <w:tcW w:w="1417" w:type="dxa"/>
          </w:tcPr>
          <w:p w:rsidR="00BB5612" w:rsidRPr="00442DB9" w:rsidRDefault="00BB5612" w:rsidP="00442DB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ModularTest</w:t>
            </w:r>
            <w:proofErr w:type="spellEnd"/>
            <w:r w:rsidRPr="00395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</w:t>
            </w:r>
          </w:p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BB5612" w:rsidRPr="00A11339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Presentation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  <w:r w:rsidRPr="00A11339">
              <w:rPr>
                <w:rFonts w:ascii="Times New Roman" w:hAnsi="Times New Roman" w:cs="Times New Roman"/>
                <w:sz w:val="24"/>
                <w:szCs w:val="24"/>
              </w:rPr>
              <w:t>2 «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желание</w:t>
            </w:r>
            <w:r w:rsidRPr="00A113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привычка</w:t>
            </w:r>
            <w:r w:rsidRPr="00A113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B5612" w:rsidRPr="00A11339" w:rsidRDefault="00BB5612" w:rsidP="00AD3CA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42DB9" w:rsidRDefault="00BB5612" w:rsidP="00442DB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Владеть</w:t>
            </w:r>
          </w:p>
          <w:p w:rsidR="00BB5612" w:rsidRPr="008A09A9" w:rsidRDefault="00BB5612" w:rsidP="00442DB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>Лексическим и грамматическим материалом модуля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D3CA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55B5A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урок. Книга для чтения (эпизоды 4-6)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855B5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</w:p>
          <w:p w:rsidR="00BB5612" w:rsidRPr="00855B5A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B5A">
              <w:rPr>
                <w:rFonts w:ascii="Times New Roman" w:hAnsi="Times New Roman" w:cs="Times New Roman"/>
                <w:sz w:val="24"/>
                <w:szCs w:val="24"/>
              </w:rPr>
              <w:t>Содержание прочитанного</w:t>
            </w:r>
          </w:p>
        </w:tc>
        <w:tc>
          <w:tcPr>
            <w:tcW w:w="1701" w:type="dxa"/>
            <w:shd w:val="clear" w:color="auto" w:fill="auto"/>
          </w:tcPr>
          <w:p w:rsidR="00BB5612" w:rsidRPr="0022277F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sz w:val="28"/>
                <w:szCs w:val="28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Индивидуальная, парная, коммуникативный метод, наглядный метод, 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магнитофон</w:t>
            </w:r>
          </w:p>
        </w:tc>
        <w:tc>
          <w:tcPr>
            <w:tcW w:w="1417" w:type="dxa"/>
          </w:tcPr>
          <w:p w:rsidR="00BB5612" w:rsidRPr="008A09A9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067" w:rsidRPr="008A09A9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shd w:val="clear" w:color="auto" w:fill="auto"/>
          </w:tcPr>
          <w:p w:rsidR="00BF0067" w:rsidRPr="00BF0067" w:rsidRDefault="00BF0067" w:rsidP="00BF0067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Module</w:t>
            </w:r>
            <w:r w:rsidRPr="00BF006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 «</w:t>
            </w:r>
            <w:r w:rsidRPr="00BF006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Responsibility</w:t>
            </w:r>
            <w:r w:rsidRPr="00BF006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» «Ответственность» (13 час)</w:t>
            </w: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spellStart"/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</w:t>
            </w:r>
            <w:proofErr w:type="spellEnd"/>
            <w:r w:rsidRPr="00BD3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 w:rsidRPr="00A448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Новая лексика по теме «Преступление. Закон». </w:t>
            </w:r>
            <w:r w:rsidRPr="00206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чтению с поиском необходимой </w:t>
            </w:r>
            <w:proofErr w:type="gramStart"/>
            <w:r w:rsidRPr="00206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информации«</w:t>
            </w:r>
            <w:proofErr w:type="gramEnd"/>
            <w:r w:rsidRPr="00206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 были жертвой преступления?»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5612" w:rsidRPr="00A908A0" w:rsidRDefault="00BB5612" w:rsidP="0096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A908A0" w:rsidRDefault="00BB5612" w:rsidP="00A90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206092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2060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2060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206092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DE549A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060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206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DE549A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60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Arrest, burglary, burgle, crime, illegal, imprisonment, kidnap, mugging, offence, pickpocket, rob, sentence, shoplift, suspect, theft, unlawful, witness, drive </w:t>
            </w:r>
            <w:proofErr w:type="spellStart"/>
            <w:r w:rsidRPr="002060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2060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find </w:t>
            </w:r>
            <w:proofErr w:type="spellStart"/>
            <w:r w:rsidRPr="002060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2060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guilty, take </w:t>
            </w:r>
            <w:proofErr w:type="spellStart"/>
            <w:r w:rsidRPr="002060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sbto</w:t>
            </w:r>
            <w:proofErr w:type="spellEnd"/>
            <w:r w:rsidRPr="002060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court</w:t>
            </w:r>
          </w:p>
          <w:p w:rsidR="00BB5612" w:rsidRDefault="00BB5612" w:rsidP="00A908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A9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06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значение слова, исходя из контекста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4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DE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прогнозироватьсодержаниепроизведенияпозаглавию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908A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24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spellStart"/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  <w:proofErr w:type="spellEnd"/>
            <w:r w:rsidRPr="00BD3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Speaking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 w:rsidRPr="00BD3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908A0">
              <w:rPr>
                <w:rFonts w:ascii="Times New Roman" w:hAnsi="Times New Roman" w:cs="Times New Roman"/>
                <w:sz w:val="24"/>
                <w:szCs w:val="24"/>
              </w:rPr>
              <w:t xml:space="preserve">Новая </w:t>
            </w:r>
            <w:r w:rsidRPr="00A908A0">
              <w:rPr>
                <w:rFonts w:ascii="Times New Roman" w:hAnsi="Times New Roman" w:cs="Times New Roman"/>
                <w:color w:val="000000"/>
              </w:rPr>
              <w:t>лексика по теме «Права и обязанности»</w:t>
            </w:r>
            <w:r>
              <w:rPr>
                <w:rFonts w:ascii="Times New Roman" w:hAnsi="Times New Roman" w:cs="Times New Roman"/>
                <w:color w:val="000000"/>
              </w:rPr>
              <w:t xml:space="preserve">. Формирование навыков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Диалогическая речь. Выражение сожаления, оскорбления, отвращения.</w:t>
            </w:r>
          </w:p>
        </w:tc>
        <w:tc>
          <w:tcPr>
            <w:tcW w:w="1134" w:type="dxa"/>
            <w:shd w:val="clear" w:color="auto" w:fill="auto"/>
          </w:tcPr>
          <w:p w:rsidR="00BB5612" w:rsidRPr="00A908A0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A44890" w:rsidRDefault="00BB5612" w:rsidP="00A908A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44890" w:rsidRDefault="00BB5612" w:rsidP="00A908A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A44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A908A0" w:rsidRDefault="00BB5612" w:rsidP="00A908A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Abolish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deal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defend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deny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face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offend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reject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right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tolerate, treat, violate, accept responsibility, do one’s bit, give </w:t>
            </w:r>
            <w:proofErr w:type="spellStart"/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the responsibility of </w:t>
            </w:r>
            <w:proofErr w:type="spellStart"/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sth</w:t>
            </w:r>
            <w:proofErr w:type="spellEnd"/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have the responsibility to do </w:t>
            </w:r>
            <w:proofErr w:type="spellStart"/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sth</w:t>
            </w:r>
            <w:proofErr w:type="spellEnd"/>
            <w:r w:rsidRPr="00A908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 take responsibility for</w:t>
            </w:r>
          </w:p>
          <w:p w:rsidR="00BB5612" w:rsidRDefault="00BB5612" w:rsidP="00A908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A908A0" w:rsidRDefault="00BB5612" w:rsidP="00A908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908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продолжить рассказ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DE549A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44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грамматике.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форма/ инфинитив с/без частицы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5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keep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B5612" w:rsidRPr="00DE549A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DE549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DE54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Default="00BB5612" w:rsidP="00DE54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фразового глагола “</w:t>
            </w:r>
            <w:proofErr w:type="spellStart"/>
            <w:r w:rsidRPr="00DE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tokeep</w:t>
            </w:r>
            <w:proofErr w:type="spellEnd"/>
            <w:r w:rsidRPr="00DE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BB5612" w:rsidRDefault="00BB5612" w:rsidP="00DE5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DE549A" w:rsidRDefault="00BB5612" w:rsidP="00DE5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E54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инфинитивные </w:t>
            </w:r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конструкции и конструкции глаголов с-</w:t>
            </w:r>
            <w:proofErr w:type="spellStart"/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ing</w:t>
            </w:r>
            <w:proofErr w:type="spellEnd"/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окончанием</w:t>
            </w:r>
          </w:p>
          <w:p w:rsidR="00BB5612" w:rsidRPr="00DE549A" w:rsidRDefault="00BB5612" w:rsidP="00DE54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-отличать</w:t>
            </w:r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использовании инфинитивных конструкций с частицей </w:t>
            </w:r>
            <w:proofErr w:type="spellStart"/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без неё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Групповая, индивидуальная, парная, коммуникативный метод, наглядный метод, 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DE549A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0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proofErr w:type="spellStart"/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Literature</w:t>
            </w:r>
            <w:proofErr w:type="spellEnd"/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E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чтению </w:t>
            </w:r>
            <w:proofErr w:type="gramStart"/>
            <w:r w:rsidRPr="00DE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 полным</w:t>
            </w:r>
            <w:proofErr w:type="gramEnd"/>
            <w:r w:rsidRPr="00DE5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пониманием прочитанного Ч.Диккенс «Большие надежды»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B5612" w:rsidRPr="00DE549A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44890" w:rsidRDefault="00BB5612" w:rsidP="00DE549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44890" w:rsidRDefault="00BB5612" w:rsidP="00DE549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A44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A44890" w:rsidRDefault="00BB5612" w:rsidP="00DE549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Coarse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smother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limp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glare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seize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headoverheels</w:t>
            </w:r>
            <w:proofErr w:type="spellEnd"/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tremble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ravenously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timidly</w:t>
            </w:r>
            <w:r w:rsidRPr="00A448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DE54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tilt</w:t>
            </w:r>
          </w:p>
          <w:p w:rsidR="00BB5612" w:rsidRDefault="00BB5612" w:rsidP="00DE54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C669E6" w:rsidRDefault="00BB5612" w:rsidP="00DE549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669E6">
              <w:rPr>
                <w:rFonts w:ascii="Times New Roman" w:hAnsi="Times New Roman" w:cs="Times New Roman"/>
                <w:color w:val="000000"/>
              </w:rPr>
              <w:t xml:space="preserve">понимать </w:t>
            </w:r>
          </w:p>
          <w:p w:rsidR="00BB5612" w:rsidRPr="00C669E6" w:rsidRDefault="00BB5612" w:rsidP="00DE549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9E6">
              <w:rPr>
                <w:rFonts w:ascii="Times New Roman" w:hAnsi="Times New Roman" w:cs="Times New Roman"/>
                <w:color w:val="000000"/>
              </w:rPr>
              <w:t>прочитанное художественное произведение</w:t>
            </w:r>
          </w:p>
          <w:p w:rsidR="00BB5612" w:rsidRPr="00C669E6" w:rsidRDefault="00BB5612" w:rsidP="00DE549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9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 переводить</w:t>
            </w:r>
          </w:p>
          <w:p w:rsidR="00BB5612" w:rsidRPr="00C669E6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9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задания на понимание прочитанного</w:t>
            </w:r>
            <w:r w:rsidRPr="00C66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понимать стилистические особенности</w:t>
            </w:r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 (авторская ремарка)</w:t>
            </w:r>
          </w:p>
          <w:p w:rsidR="00BB5612" w:rsidRPr="00C669E6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9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E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описывать литературного персонажа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CD3BA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4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spellStart"/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</w:t>
            </w:r>
            <w:proofErr w:type="spellEnd"/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</w:p>
          <w:p w:rsidR="00BB5612" w:rsidRPr="00C669E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OpinionEssays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письма. Структура сочинения-размышления на предложенную тему.</w:t>
            </w:r>
          </w:p>
        </w:tc>
        <w:tc>
          <w:tcPr>
            <w:tcW w:w="1134" w:type="dxa"/>
            <w:shd w:val="clear" w:color="auto" w:fill="auto"/>
          </w:tcPr>
          <w:p w:rsidR="00BB5612" w:rsidRPr="00C669E6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E549A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DE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Вводные слова.</w:t>
            </w:r>
          </w:p>
          <w:p w:rsidR="00BB5612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C66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Pr="00C669E6" w:rsidRDefault="00BB5612" w:rsidP="00C669E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сочинения-размышления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CD3BA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4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spellStart"/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</w:t>
            </w:r>
            <w:proofErr w:type="spellEnd"/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</w:p>
          <w:p w:rsidR="00BB5612" w:rsidRPr="00C669E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OpinionEssays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сочинения-размышления на предложенную тему.</w:t>
            </w:r>
          </w:p>
        </w:tc>
        <w:tc>
          <w:tcPr>
            <w:tcW w:w="1134" w:type="dxa"/>
            <w:shd w:val="clear" w:color="auto" w:fill="auto"/>
          </w:tcPr>
          <w:p w:rsidR="00BB5612" w:rsidRPr="00C669E6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C6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C66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C66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сочинение-размышление</w:t>
            </w:r>
          </w:p>
          <w:p w:rsidR="00BB5612" w:rsidRPr="008D24DC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C66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выражать собственное мнение и приводить </w:t>
            </w:r>
            <w:r w:rsidRPr="00C66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подтверждающие аргументы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20609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Culture Corner 3</w:t>
            </w:r>
          </w:p>
          <w:p w:rsidR="00BB5612" w:rsidRPr="00C23CB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Ellis Island and the Statue of Liberty</w:t>
            </w:r>
            <w:r w:rsidRPr="00C669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«Остров Эллис и статуя Свободы»</w:t>
            </w:r>
          </w:p>
          <w:p w:rsidR="00BB5612" w:rsidRPr="00C23CB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C23CB1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C669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C669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C23CB1" w:rsidRDefault="00BB5612" w:rsidP="00C23CB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C23CB1" w:rsidRDefault="00BB5612" w:rsidP="00C23CB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C23C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C23CB1" w:rsidRDefault="00BB5612" w:rsidP="00C2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23C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Freedom, </w:t>
            </w:r>
            <w:proofErr w:type="spellStart"/>
            <w:r w:rsidRPr="00C23C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harbour</w:t>
            </w:r>
            <w:proofErr w:type="spellEnd"/>
            <w:r w:rsidRPr="00C23C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 gateway, pass through, immigration, legal, homeland, depict, loose-fitting robe, torch, tablet, ray, continent, li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C23CB1" w:rsidRDefault="00BB5612" w:rsidP="00C23CB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color w:val="000000"/>
              </w:rPr>
              <w:t xml:space="preserve">- </w:t>
            </w:r>
            <w:r w:rsidRPr="00C23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текст и понимать основное содержание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C23CB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</w:p>
          <w:p w:rsidR="00BB5612" w:rsidRPr="00C23CB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Dostoyevsky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Чтение отрывка из романа Ф.М. Достоевского «Преступление и наказание». Говорение.</w:t>
            </w:r>
          </w:p>
        </w:tc>
        <w:tc>
          <w:tcPr>
            <w:tcW w:w="1134" w:type="dxa"/>
            <w:shd w:val="clear" w:color="auto" w:fill="auto"/>
          </w:tcPr>
          <w:p w:rsidR="00BB5612" w:rsidRPr="00C23CB1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44890" w:rsidRDefault="00BB5612" w:rsidP="009A5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8A09A9" w:rsidRDefault="00BB5612" w:rsidP="009A58C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- </w:t>
            </w:r>
            <w:r w:rsidRPr="00C23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текст и понимать основное содержание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Across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Curriculum</w:t>
            </w:r>
          </w:p>
          <w:p w:rsidR="00BB5612" w:rsidRPr="00C23CB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Citizenship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Граждановедение</w:t>
            </w:r>
            <w:proofErr w:type="spellEnd"/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Права человека. Чтение. Диалогическая речь.</w:t>
            </w:r>
          </w:p>
        </w:tc>
        <w:tc>
          <w:tcPr>
            <w:tcW w:w="1134" w:type="dxa"/>
            <w:shd w:val="clear" w:color="auto" w:fill="auto"/>
          </w:tcPr>
          <w:p w:rsidR="00BB5612" w:rsidRPr="00C23CB1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44890" w:rsidRDefault="00BB5612" w:rsidP="009A58C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9A58C5" w:rsidRDefault="00BB5612" w:rsidP="009A58C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A448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9A58C5" w:rsidRDefault="00BB5612" w:rsidP="009A58C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9A58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Права человека</w:t>
            </w:r>
          </w:p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20609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Going Green 3</w:t>
            </w:r>
          </w:p>
          <w:p w:rsidR="00BB5612" w:rsidRPr="00767E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you a Green Citizen</w:t>
            </w:r>
            <w:proofErr w:type="gramStart"/>
            <w:r w:rsidRPr="002060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Новаялексикапотеме</w:t>
            </w:r>
            <w:proofErr w:type="spellEnd"/>
            <w:proofErr w:type="gramEnd"/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A00F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монологической речи.</w:t>
            </w:r>
          </w:p>
        </w:tc>
        <w:tc>
          <w:tcPr>
            <w:tcW w:w="1134" w:type="dxa"/>
            <w:shd w:val="clear" w:color="auto" w:fill="auto"/>
          </w:tcPr>
          <w:p w:rsidR="00BB5612" w:rsidRPr="00767EB4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767EB4" w:rsidRDefault="00BB5612" w:rsidP="009A58C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9A58C5" w:rsidRDefault="00BB5612" w:rsidP="009A58C5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767E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9A58C5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58C5">
              <w:rPr>
                <w:rFonts w:ascii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9A58C5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2010"/>
        </w:trPr>
        <w:tc>
          <w:tcPr>
            <w:tcW w:w="2978" w:type="dxa"/>
            <w:gridSpan w:val="2"/>
            <w:shd w:val="clear" w:color="auto" w:fill="auto"/>
          </w:tcPr>
          <w:p w:rsidR="00BB5612" w:rsidRPr="00442DB9" w:rsidRDefault="00BB5612" w:rsidP="0096416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 w:rsidRPr="00767E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навыков говорения, </w:t>
            </w:r>
            <w:proofErr w:type="spellStart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, чтения и письма в формате заданий единого государственного экзамена.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767E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42DB9" w:rsidRDefault="00BB5612" w:rsidP="00A44890">
            <w:pPr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767EB4" w:rsidRDefault="00BB5612" w:rsidP="00A448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442DB9" w:rsidRDefault="00BB5612" w:rsidP="00A448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формате единого государственного экзамена.</w:t>
            </w:r>
          </w:p>
        </w:tc>
        <w:tc>
          <w:tcPr>
            <w:tcW w:w="1701" w:type="dxa"/>
            <w:shd w:val="clear" w:color="auto" w:fill="auto"/>
          </w:tcPr>
          <w:p w:rsidR="00BB5612" w:rsidRPr="00442DB9" w:rsidRDefault="00BB5612" w:rsidP="00A448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парная, коммуникативный метод, наглядный метод,  магнитофон, компьютер</w:t>
            </w:r>
          </w:p>
        </w:tc>
        <w:tc>
          <w:tcPr>
            <w:tcW w:w="1417" w:type="dxa"/>
          </w:tcPr>
          <w:p w:rsidR="00BB5612" w:rsidRPr="00442DB9" w:rsidRDefault="00BB5612" w:rsidP="00A448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20609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left="-9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Modular </w:t>
            </w:r>
            <w:r w:rsidRPr="00767E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est 3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 4</w:t>
            </w:r>
          </w:p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left="-9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0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Presentation</w:t>
            </w:r>
            <w:r w:rsidRPr="00767EB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CD3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7EB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3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7EB4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  <w:r w:rsidRPr="00CD3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«</w:t>
            </w:r>
            <w:r w:rsidRPr="00767EB4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B5612" w:rsidRPr="00BB5612" w:rsidRDefault="00BB5612" w:rsidP="0020609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lef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42DB9" w:rsidRDefault="00BB5612" w:rsidP="00767EB4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Владеть</w:t>
            </w:r>
          </w:p>
          <w:p w:rsidR="00BB5612" w:rsidRPr="00767EB4" w:rsidRDefault="00BB5612" w:rsidP="00767EB4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Лексическим и грамматическим </w:t>
            </w:r>
            <w:r w:rsidRPr="00775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материалом модуля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ндивидуальная, парная, коммуникати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вный метод, наглядный метод,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магнитофон</w:t>
            </w:r>
          </w:p>
        </w:tc>
        <w:tc>
          <w:tcPr>
            <w:tcW w:w="1417" w:type="dxa"/>
          </w:tcPr>
          <w:p w:rsidR="00BB5612" w:rsidRDefault="00BB5612" w:rsidP="0020609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55B5A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Резервный урок. Книга для чтения (эпизоды 7-9)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855B5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</w:p>
          <w:p w:rsidR="00BB5612" w:rsidRPr="00855B5A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B5A">
              <w:rPr>
                <w:rFonts w:ascii="Times New Roman" w:hAnsi="Times New Roman" w:cs="Times New Roman"/>
                <w:sz w:val="24"/>
                <w:szCs w:val="24"/>
              </w:rPr>
              <w:t>Содержание прочитанного</w:t>
            </w:r>
          </w:p>
        </w:tc>
        <w:tc>
          <w:tcPr>
            <w:tcW w:w="1701" w:type="dxa"/>
            <w:shd w:val="clear" w:color="auto" w:fill="auto"/>
          </w:tcPr>
          <w:p w:rsidR="00BB5612" w:rsidRPr="0022277F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sz w:val="28"/>
                <w:szCs w:val="28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067" w:rsidRPr="008A09A9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shd w:val="clear" w:color="auto" w:fill="auto"/>
          </w:tcPr>
          <w:p w:rsidR="00BF0067" w:rsidRPr="00BF0067" w:rsidRDefault="00BF0067" w:rsidP="00BF0067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Module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 «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Danger</w:t>
            </w:r>
            <w:proofErr w:type="gramStart"/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!»</w:t>
            </w:r>
            <w:proofErr w:type="gramEnd"/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«Опасность!» (13 час)</w:t>
            </w: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4489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1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spellStart"/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чтению с поиском необходимой </w:t>
            </w:r>
            <w:proofErr w:type="spellStart"/>
            <w:proofErr w:type="gramStart"/>
            <w:r w:rsidRPr="00A4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информации«</w:t>
            </w:r>
            <w:proofErr w:type="gramEnd"/>
            <w:r w:rsidRPr="00A4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A41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смотря ни на что»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Новая лексика по теме «Травмы».</w:t>
            </w:r>
          </w:p>
        </w:tc>
        <w:tc>
          <w:tcPr>
            <w:tcW w:w="1134" w:type="dxa"/>
            <w:shd w:val="clear" w:color="auto" w:fill="auto"/>
          </w:tcPr>
          <w:p w:rsidR="00BB5612" w:rsidRPr="00A44890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06EEC" w:rsidRDefault="00BB5612" w:rsidP="00A411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06EEC" w:rsidRDefault="00BB5612" w:rsidP="00A411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A06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A411FB" w:rsidRDefault="00BB5612" w:rsidP="00A411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411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Collarbone, cure, excruciating, fracture, harsh, heel, hip, hurt, injury, inside, internal, muscle, nagging, nail, pain, scratch, severe, shin, skull, sprain, subconscious, swollen, throat, thumb, treat, unconscious, waist, wound, wrist, narrow, escape</w:t>
            </w:r>
          </w:p>
          <w:p w:rsidR="00BB5612" w:rsidRDefault="00BB5612" w:rsidP="00A411F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Уметь</w:t>
            </w:r>
          </w:p>
          <w:p w:rsidR="00BB5612" w:rsidRDefault="00BB5612" w:rsidP="00A411F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41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прогнозировать содержание произведения по заглавию</w:t>
            </w:r>
          </w:p>
          <w:p w:rsidR="00BB5612" w:rsidRDefault="00BB5612" w:rsidP="00A411F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41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обсуждать этические вопросы, затронутые в тексте</w:t>
            </w:r>
          </w:p>
          <w:p w:rsidR="00BB5612" w:rsidRPr="008D24DC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41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собственное мнение по теме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411F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4b</w:t>
            </w:r>
            <w:r w:rsidRPr="00A44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 and Speaking Skills</w:t>
            </w:r>
            <w:r w:rsidRPr="00A411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Новаялексикапотеме</w:t>
            </w:r>
            <w:proofErr w:type="spellEnd"/>
            <w:r w:rsidRPr="00A06EE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  <w:r w:rsidRPr="00A06EE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Диалогическая речь. Предложение помощи - принятие/отказ.</w:t>
            </w:r>
          </w:p>
        </w:tc>
        <w:tc>
          <w:tcPr>
            <w:tcW w:w="1134" w:type="dxa"/>
            <w:shd w:val="clear" w:color="auto" w:fill="auto"/>
          </w:tcPr>
          <w:p w:rsidR="00BB5612" w:rsidRPr="00A411FB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A411FB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A41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A41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A411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06EEC" w:rsidRDefault="00BB5612" w:rsidP="00191F2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06EEC" w:rsidRDefault="00BB5612" w:rsidP="00191F2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A06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A06EEC" w:rsidRDefault="00BB5612" w:rsidP="00191F22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Blocked, blow, chest, cough, dizzy, dull, hacking, hoarse, infection, rash, runny, slight, </w:t>
            </w:r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sneeze, sore, splitting, streaming, throbbing, thumping, tickly, vomit, wheeze, </w:t>
            </w:r>
            <w:proofErr w:type="spellStart"/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catcha</w:t>
            </w:r>
            <w:proofErr w:type="spellEnd"/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cold</w:t>
            </w:r>
          </w:p>
          <w:p w:rsidR="00BB5612" w:rsidRDefault="00BB5612" w:rsidP="00191F2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Уметь</w:t>
            </w:r>
          </w:p>
          <w:p w:rsidR="00BB5612" w:rsidRPr="00191F22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задания на установление причинно-логических связей в тексте формата ЕГЭ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191F2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.Страдательный залог. </w:t>
            </w:r>
            <w:r w:rsidRPr="00191F22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</w:t>
            </w:r>
            <w:r w:rsidRPr="00191F22">
              <w:rPr>
                <w:rFonts w:ascii="Times New Roman" w:hAnsi="Times New Roman" w:cs="Times New Roman"/>
                <w:sz w:val="24"/>
                <w:szCs w:val="24"/>
              </w:rPr>
              <w:t xml:space="preserve">, выражающие </w:t>
            </w:r>
            <w:r w:rsidRPr="00191F22">
              <w:rPr>
                <w:rFonts w:ascii="Times New Roman" w:hAnsi="Times New Roman" w:cs="Times New Roman"/>
                <w:bCs/>
                <w:sz w:val="24"/>
                <w:szCs w:val="24"/>
              </w:rPr>
              <w:t>причинные</w:t>
            </w:r>
            <w:r w:rsidRPr="00191F2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BB5612" w:rsidRPr="00191F2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191F22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191F2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Уметь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F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191F22">
              <w:rPr>
                <w:rFonts w:ascii="Times New Roman" w:hAnsi="Times New Roman" w:cs="Times New Roman"/>
                <w:bCs/>
                <w:sz w:val="24"/>
                <w:szCs w:val="24"/>
              </w:rPr>
              <w:t>редложения</w:t>
            </w:r>
            <w:r w:rsidRPr="00191F22">
              <w:rPr>
                <w:rFonts w:ascii="Times New Roman" w:hAnsi="Times New Roman" w:cs="Times New Roman"/>
                <w:sz w:val="24"/>
                <w:szCs w:val="24"/>
              </w:rPr>
              <w:t xml:space="preserve">, выражающие </w:t>
            </w:r>
            <w:r w:rsidRPr="00191F22">
              <w:rPr>
                <w:rFonts w:ascii="Times New Roman" w:hAnsi="Times New Roman" w:cs="Times New Roman"/>
                <w:bCs/>
                <w:sz w:val="24"/>
                <w:szCs w:val="24"/>
              </w:rPr>
              <w:t>причинные</w:t>
            </w:r>
            <w:r w:rsidRPr="00191F2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отношения.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191F2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spellStart"/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cGrammar</w:t>
            </w:r>
            <w:proofErr w:type="spellEnd"/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F22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Фразовыйглагол</w:t>
            </w:r>
            <w:proofErr w:type="spellEnd"/>
            <w:r w:rsidRPr="008D2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go</w:t>
            </w:r>
            <w:proofErr w:type="spellEnd"/>
            <w:proofErr w:type="gramStart"/>
            <w:r w:rsidRPr="008D24D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».</w:t>
            </w:r>
            <w:r w:rsidRPr="00191F2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gramEnd"/>
            <w:r w:rsidRPr="00191F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91F2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предлогами.Глаголы</w:t>
            </w:r>
            <w:proofErr w:type="spellEnd"/>
          </w:p>
          <w:p w:rsidR="00BB5612" w:rsidRPr="00191F2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make</w:t>
            </w:r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</w:t>
            </w:r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get</w:t>
            </w:r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</w:t>
            </w:r>
            <w:r w:rsidRPr="00191F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have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BB5612" w:rsidRPr="00191F2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612" w:rsidRPr="00191F2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612" w:rsidRPr="00191F22" w:rsidRDefault="00BB5612" w:rsidP="00964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448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F006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19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Default="00BB5612" w:rsidP="0019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-Значения </w:t>
            </w:r>
            <w:r w:rsidRPr="00191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фразового глагола “</w:t>
            </w:r>
            <w:proofErr w:type="spellStart"/>
            <w:r w:rsidRPr="00191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togo</w:t>
            </w:r>
            <w:proofErr w:type="spellEnd"/>
            <w:r w:rsidRPr="00191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BB5612" w:rsidRPr="00191F22" w:rsidRDefault="00BB5612" w:rsidP="0019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-фиксированные предлоги, употребляемые</w:t>
            </w:r>
            <w:r w:rsidRPr="00191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определёнными глаголами</w:t>
            </w:r>
          </w:p>
          <w:p w:rsidR="00BB5612" w:rsidRDefault="00BB5612" w:rsidP="00191F22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Уметь</w:t>
            </w:r>
          </w:p>
          <w:p w:rsidR="00BB5612" w:rsidRDefault="00BB5612" w:rsidP="00391A9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1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преобразовывать предложения с помощью данных слов</w:t>
            </w:r>
          </w:p>
          <w:p w:rsidR="00BB5612" w:rsidRPr="008D24DC" w:rsidRDefault="00BB5612" w:rsidP="008D24D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91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задания формата ЕГЭ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1A9F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spellStart"/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Literature</w:t>
            </w:r>
            <w:proofErr w:type="spellEnd"/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91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чтению с  полным пониманием прочитанного М. Твен «Приключения Тома </w:t>
            </w:r>
            <w:proofErr w:type="spellStart"/>
            <w:r w:rsidRPr="00391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Сойера</w:t>
            </w:r>
            <w:proofErr w:type="spellEnd"/>
            <w:r w:rsidRPr="00391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B5612" w:rsidRPr="00391A9F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06EEC" w:rsidRDefault="00BB5612" w:rsidP="00391A9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06EEC" w:rsidRDefault="00BB5612" w:rsidP="00391A9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A06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391A9F" w:rsidRDefault="00BB5612" w:rsidP="00391A9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91A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Glimpse, stretch, </w:t>
            </w:r>
            <w:proofErr w:type="spellStart"/>
            <w:r w:rsidRPr="00391A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labour</w:t>
            </w:r>
            <w:proofErr w:type="spellEnd"/>
            <w:r w:rsidRPr="00391A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 hail, row, track out, string, admit, drown, fetch</w:t>
            </w:r>
          </w:p>
          <w:p w:rsidR="00BB5612" w:rsidRPr="008A09A9" w:rsidRDefault="00BB5612" w:rsidP="00391A9F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Глаголы движения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1A9F" w:rsidRDefault="00BB5612" w:rsidP="009641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A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spellStart"/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</w:t>
            </w:r>
            <w:proofErr w:type="spellEnd"/>
            <w:r w:rsidRPr="00CD3B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B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Структура написания короткого рассказа. Вводные слова, выражающие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Стилистические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приёмы (сравнение, </w:t>
            </w:r>
            <w:r w:rsidRPr="00391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метафора, аллитерация, гипербола)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5612" w:rsidRPr="00391A9F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612" w:rsidRPr="00391A9F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767EB4" w:rsidRDefault="00BB5612" w:rsidP="00391A9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391A9F" w:rsidRDefault="00BB5612" w:rsidP="00391A9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767E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391A9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91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Вводные слова, выражающие </w:t>
            </w:r>
            <w:r w:rsidRPr="00391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последовательность событий</w:t>
            </w:r>
          </w:p>
          <w:p w:rsidR="00BB5612" w:rsidRDefault="00BB5612" w:rsidP="00391A9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41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Уметь</w:t>
            </w:r>
          </w:p>
          <w:p w:rsidR="00BB5612" w:rsidRDefault="00BB5612" w:rsidP="00391A9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391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короткие рассказы на заданную тему</w:t>
            </w:r>
          </w:p>
          <w:p w:rsidR="00BB5612" w:rsidRDefault="00BB5612" w:rsidP="00391A9F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91A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Pr="00391A9F" w:rsidRDefault="00BB5612" w:rsidP="008D24D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1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структурные особенности, технику повествования, стилистические приёмы</w:t>
            </w:r>
            <w:r w:rsidRPr="00391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91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сравнение.метафора</w:t>
            </w:r>
            <w:proofErr w:type="spellEnd"/>
            <w:r w:rsidRPr="00391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аллитерация, гипербола)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Групповая, индивидуальная, парная, коммуникативный метод,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4489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Culture Corner 4</w:t>
            </w:r>
          </w:p>
          <w:p w:rsidR="00BB5612" w:rsidRPr="004B180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Florence Nightingale – The Lady with the Lamp</w:t>
            </w:r>
            <w:r w:rsidRPr="00391A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ФлоренсНайтингейл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дама с лампой»</w:t>
            </w:r>
          </w:p>
        </w:tc>
        <w:tc>
          <w:tcPr>
            <w:tcW w:w="1134" w:type="dxa"/>
            <w:shd w:val="clear" w:color="auto" w:fill="auto"/>
          </w:tcPr>
          <w:p w:rsidR="00BB5612" w:rsidRPr="004B1800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391A9F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391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391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B1800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4B1800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4B1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4B1800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B180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Volunteer, in the thousands, around the clock, establish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</w:t>
            </w:r>
            <w:r w:rsidRPr="00A06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  <w:r w:rsidRPr="00A06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</w:t>
            </w:r>
            <w:r w:rsidRPr="00A06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</w:p>
          <w:p w:rsidR="00BB5612" w:rsidRPr="004B180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Tradition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ФокуснаРоссию</w:t>
            </w:r>
            <w:proofErr w:type="spellEnd"/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Традиции. Ознакомительное чтение «Празднование Нового года в России»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A06EEC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4B1800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A06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1800">
              <w:rPr>
                <w:rFonts w:ascii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4B1800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</w:t>
            </w:r>
          </w:p>
          <w:p w:rsidR="00BB5612" w:rsidRPr="00A44890" w:rsidRDefault="00BB5612" w:rsidP="004B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4B1800" w:rsidRDefault="00BB5612" w:rsidP="004B1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текст и понимать основное содержание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4B180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89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spellStart"/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urriculum</w:t>
            </w:r>
            <w:r w:rsidRPr="00A44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 «Лондонский пожар»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B1800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4B1800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4B18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8A09A9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4B18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Лондон, пожар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Green</w:t>
            </w:r>
            <w:r w:rsidRPr="004B18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44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</w:t>
            </w:r>
            <w:r w:rsidRPr="00A4489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spellStart"/>
            <w:r w:rsidRPr="00A44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ollution</w:t>
            </w:r>
            <w:proofErr w:type="spellEnd"/>
          </w:p>
          <w:p w:rsidR="00BB5612" w:rsidRPr="004B1800" w:rsidRDefault="00BB5612" w:rsidP="0096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 «Экология». Загрязнение воды. Совершенствование навыков ознакомительного чтения, диалогической речи.</w:t>
            </w:r>
          </w:p>
        </w:tc>
        <w:tc>
          <w:tcPr>
            <w:tcW w:w="1134" w:type="dxa"/>
            <w:shd w:val="clear" w:color="auto" w:fill="auto"/>
          </w:tcPr>
          <w:p w:rsidR="00BB5612" w:rsidRPr="004B1800" w:rsidRDefault="00BB5612" w:rsidP="004B1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B1800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4B1800" w:rsidRDefault="00BB5612" w:rsidP="004B180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4B18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4B18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442DB9" w:rsidRDefault="00BB5612" w:rsidP="0096416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 w:rsidRPr="00767E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навыков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говорения, </w:t>
            </w:r>
            <w:proofErr w:type="spellStart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, чтения и письма в формате заданий единого государственного экзамена.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06EE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42DB9" w:rsidRDefault="00BB5612" w:rsidP="00A06EEC">
            <w:pPr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A06E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Уметь</w:t>
            </w:r>
          </w:p>
          <w:p w:rsidR="00BB5612" w:rsidRPr="00442DB9" w:rsidRDefault="00BB5612" w:rsidP="00A06E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задания в формате единого государственного экзамена.</w:t>
            </w:r>
          </w:p>
        </w:tc>
        <w:tc>
          <w:tcPr>
            <w:tcW w:w="1701" w:type="dxa"/>
            <w:shd w:val="clear" w:color="auto" w:fill="auto"/>
          </w:tcPr>
          <w:p w:rsidR="00BB5612" w:rsidRPr="00442DB9" w:rsidRDefault="00BB5612" w:rsidP="00A06E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Групповая, индивидуальн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ая, парная, коммуникативный метод, наглядный метод,  магнитофон, компьютер</w:t>
            </w:r>
          </w:p>
        </w:tc>
        <w:tc>
          <w:tcPr>
            <w:tcW w:w="1417" w:type="dxa"/>
          </w:tcPr>
          <w:p w:rsidR="00BB5612" w:rsidRPr="00442DB9" w:rsidRDefault="00BB5612" w:rsidP="00A06E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4489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Modular </w:t>
            </w:r>
            <w:r w:rsidRPr="005E29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est 4</w:t>
            </w: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 5</w:t>
            </w:r>
          </w:p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4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Presentation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модулю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Опасность</w:t>
            </w:r>
            <w:proofErr w:type="gramStart"/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B5612" w:rsidRPr="00BB5612" w:rsidRDefault="00BB5612" w:rsidP="00A4489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42DB9" w:rsidRDefault="00BB5612" w:rsidP="00D7128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Владеть</w:t>
            </w:r>
          </w:p>
          <w:p w:rsidR="00BB5612" w:rsidRPr="008A09A9" w:rsidRDefault="00BB5612" w:rsidP="00D712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>Лексическим и грамматическим материалом модуля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4489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55B5A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Резервный урок. Книга для чтения (эпизоды 10-12)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855B5A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</w:p>
          <w:p w:rsidR="00BB5612" w:rsidRPr="00855B5A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B5A">
              <w:rPr>
                <w:rFonts w:ascii="Times New Roman" w:hAnsi="Times New Roman" w:cs="Times New Roman"/>
                <w:sz w:val="24"/>
                <w:szCs w:val="24"/>
              </w:rPr>
              <w:t>Содержание прочитанного</w:t>
            </w:r>
          </w:p>
        </w:tc>
        <w:tc>
          <w:tcPr>
            <w:tcW w:w="1701" w:type="dxa"/>
            <w:shd w:val="clear" w:color="auto" w:fill="auto"/>
          </w:tcPr>
          <w:p w:rsidR="00BB5612" w:rsidRPr="0022277F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sz w:val="28"/>
                <w:szCs w:val="28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855B5A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067" w:rsidRPr="00CC0105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shd w:val="clear" w:color="auto" w:fill="auto"/>
          </w:tcPr>
          <w:p w:rsidR="00BF0067" w:rsidRPr="00BF0067" w:rsidRDefault="00BF0067" w:rsidP="00BF0067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Module 5 «Who are you</w:t>
            </w:r>
            <w:proofErr w:type="gramStart"/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?»</w:t>
            </w:r>
            <w:proofErr w:type="gramEnd"/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«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Кто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ты</w:t>
            </w:r>
            <w:proofErr w:type="gramStart"/>
            <w:r w:rsidR="003D4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?»</w:t>
            </w:r>
            <w:proofErr w:type="gramEnd"/>
            <w:r w:rsidR="003D4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(1</w:t>
            </w:r>
            <w:r w:rsidR="003D431B" w:rsidRPr="00964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54019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spellStart"/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</w:t>
            </w:r>
            <w:proofErr w:type="spellEnd"/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 w:rsidRPr="00E658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54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чтению с полным пониманием прочитанного «Жизнь на улицах». Новая лексика по теме «Дом. Бездомные люди».</w:t>
            </w:r>
          </w:p>
        </w:tc>
        <w:tc>
          <w:tcPr>
            <w:tcW w:w="1134" w:type="dxa"/>
            <w:shd w:val="clear" w:color="auto" w:fill="auto"/>
          </w:tcPr>
          <w:p w:rsidR="00BB5612" w:rsidRPr="00854019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A06EEC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A06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A06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A06E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6583C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E6583C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E65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E6583C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54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Abandoned, disused, fully-furnished, office building, </w:t>
            </w:r>
            <w:proofErr w:type="spellStart"/>
            <w:r w:rsidRPr="00854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pedestrianised</w:t>
            </w:r>
            <w:proofErr w:type="spellEnd"/>
            <w:r w:rsidRPr="00854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 posh, residential, rough, run-down, scarce, squat, well-lit</w:t>
            </w:r>
          </w:p>
          <w:p w:rsidR="00BB5612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540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5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5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брать/давать интервью</w:t>
            </w:r>
          </w:p>
          <w:p w:rsidR="00BB5612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5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5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описывать город, район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54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обсуждать проблемы бездомных людей, выражать свои чувства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54019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5b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Listening and Speaking Skills.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Новаялексикапотеме</w:t>
            </w:r>
            <w:r w:rsidRPr="00E6583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Проблемыпососедству</w:t>
            </w:r>
            <w:proofErr w:type="spellEnd"/>
            <w:r w:rsidRPr="00E6583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Диалогическаяречь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Выражениераздражения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Восклицания.</w:t>
            </w:r>
          </w:p>
        </w:tc>
        <w:tc>
          <w:tcPr>
            <w:tcW w:w="1134" w:type="dxa"/>
            <w:shd w:val="clear" w:color="auto" w:fill="auto"/>
          </w:tcPr>
          <w:p w:rsidR="00BB5612" w:rsidRPr="00854019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854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854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854019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854019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854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854019" w:rsidRDefault="00BB5612" w:rsidP="0085401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854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Beggar, graffiti, mess, overcrowded, pavement, public transport, </w:t>
            </w:r>
            <w:proofErr w:type="spellStart"/>
            <w:r w:rsidRPr="00854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roadworks</w:t>
            </w:r>
            <w:proofErr w:type="spellEnd"/>
            <w:r w:rsidRPr="00854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 stray animal, street hawker, everything but the kitchen sink, have a roof over our heads, heavy traffic</w:t>
            </w:r>
            <w:r w:rsidRPr="008540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54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употреблять новые ЛЕ в предложенных речевых ситуациях общения (раздражение, согласие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54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несогласие)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E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proofErr w:type="spellStart"/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proofErr w:type="spellEnd"/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Обучение грамматике. Модальные глаголы.</w:t>
            </w:r>
          </w:p>
          <w:p w:rsidR="00BB5612" w:rsidRPr="00E2288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2888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Фразовый глагол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E228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 do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  <w:p w:rsidR="00BB5612" w:rsidRPr="00E22888" w:rsidRDefault="00BB5612" w:rsidP="0096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E22888" w:rsidRDefault="00BB5612" w:rsidP="00E22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Default="00BB5612" w:rsidP="00E22888">
            <w:pPr>
              <w:pStyle w:val="ae"/>
              <w:tabs>
                <w:tab w:val="left" w:pos="1050"/>
              </w:tabs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E22888">
              <w:rPr>
                <w:b/>
                <w:color w:val="000000"/>
                <w:u w:val="single"/>
              </w:rPr>
              <w:t>Знать</w:t>
            </w:r>
            <w:r>
              <w:rPr>
                <w:b/>
                <w:color w:val="000000"/>
                <w:u w:val="single"/>
              </w:rPr>
              <w:tab/>
            </w:r>
          </w:p>
          <w:p w:rsidR="00BB5612" w:rsidRPr="00854019" w:rsidRDefault="00BB5612" w:rsidP="00E22888">
            <w:pPr>
              <w:pStyle w:val="ae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E22888">
              <w:rPr>
                <w:b/>
                <w:color w:val="000000"/>
              </w:rPr>
              <w:t>-</w:t>
            </w:r>
            <w:r w:rsidRPr="00E22888">
              <w:rPr>
                <w:color w:val="000000"/>
              </w:rPr>
              <w:t>значения</w:t>
            </w:r>
            <w:r w:rsidRPr="00854019">
              <w:rPr>
                <w:color w:val="000000"/>
              </w:rPr>
              <w:t xml:space="preserve"> фразового глагола “</w:t>
            </w:r>
            <w:proofErr w:type="spellStart"/>
            <w:r w:rsidRPr="00854019">
              <w:rPr>
                <w:color w:val="000000"/>
              </w:rPr>
              <w:t>todo</w:t>
            </w:r>
            <w:proofErr w:type="spellEnd"/>
            <w:r w:rsidRPr="00854019">
              <w:rPr>
                <w:color w:val="000000"/>
              </w:rPr>
              <w:t>”</w:t>
            </w:r>
          </w:p>
          <w:p w:rsidR="00BB5612" w:rsidRDefault="00BB5612" w:rsidP="00E22888">
            <w:pPr>
              <w:pStyle w:val="ae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Уметь</w:t>
            </w:r>
          </w:p>
          <w:p w:rsidR="00BB5612" w:rsidRDefault="00BB5612" w:rsidP="00E22888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E22888">
              <w:rPr>
                <w:b/>
                <w:color w:val="000000"/>
              </w:rPr>
              <w:t>-</w:t>
            </w:r>
            <w:r w:rsidRPr="00E22888">
              <w:rPr>
                <w:color w:val="000000"/>
              </w:rPr>
              <w:t>употреблять</w:t>
            </w:r>
            <w:r w:rsidRPr="00854019">
              <w:rPr>
                <w:color w:val="000000"/>
              </w:rPr>
              <w:t xml:space="preserve"> модальные глаголы</w:t>
            </w:r>
          </w:p>
          <w:p w:rsidR="00BB5612" w:rsidRDefault="00BB5612" w:rsidP="00E22888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854019">
              <w:rPr>
                <w:color w:val="000000"/>
              </w:rPr>
              <w:t>использовать фиксированные предлоги с глаголами</w:t>
            </w:r>
          </w:p>
          <w:p w:rsidR="00BB5612" w:rsidRPr="008D24DC" w:rsidRDefault="00BB5612" w:rsidP="008D24DC">
            <w:pPr>
              <w:pStyle w:val="ae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>
              <w:rPr>
                <w:color w:val="000000"/>
              </w:rPr>
              <w:t>-</w:t>
            </w:r>
            <w:r w:rsidRPr="00854019">
              <w:rPr>
                <w:color w:val="000000"/>
              </w:rPr>
              <w:t>выполнять задания формата ЕГЭ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spellStart"/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Literature</w:t>
            </w:r>
            <w:proofErr w:type="spellEnd"/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E22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чтению с полным пониманием прочитанного. Т. Гарди «</w:t>
            </w:r>
            <w:proofErr w:type="spellStart"/>
            <w:r w:rsidRPr="00E22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Тэсс</w:t>
            </w:r>
            <w:proofErr w:type="spellEnd"/>
            <w:r w:rsidRPr="00E22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рода </w:t>
            </w:r>
            <w:proofErr w:type="spellStart"/>
            <w:r w:rsidRPr="00E22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Д’Эрбервиллей</w:t>
            </w:r>
            <w:proofErr w:type="spellEnd"/>
            <w:r w:rsidRPr="00E22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E22888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E228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E228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E228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854019" w:rsidRDefault="00BB5612" w:rsidP="00E2288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854019" w:rsidRDefault="00BB5612" w:rsidP="00E2288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854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E22888" w:rsidRDefault="00BB5612" w:rsidP="00E2288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228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Fate, burden, grumble, pasture, troublesome, tend, estate, thriving, ornamental, descendant, throw upon one’s shoulders, by hook or by crook, crimson, in full view, emerald, dignified, fall in</w:t>
            </w:r>
          </w:p>
          <w:p w:rsidR="00BB5612" w:rsidRPr="00E22888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288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Видызданий</w:t>
            </w:r>
            <w:proofErr w:type="spellEnd"/>
          </w:p>
          <w:p w:rsidR="00BB5612" w:rsidRPr="00E6583C" w:rsidRDefault="00BB5612" w:rsidP="00E2288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228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Mansion, cottage, stable, lodge, manor, shed, hall, greenhouse</w:t>
            </w:r>
          </w:p>
          <w:p w:rsidR="00BB5612" w:rsidRDefault="00BB5612" w:rsidP="00E22888">
            <w:pPr>
              <w:pStyle w:val="ae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lastRenderedPageBreak/>
              <w:t>Уметь</w:t>
            </w:r>
          </w:p>
          <w:p w:rsidR="00BB5612" w:rsidRDefault="00BB5612" w:rsidP="00E22888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E22888">
              <w:rPr>
                <w:b/>
                <w:color w:val="000000"/>
              </w:rPr>
              <w:t>-</w:t>
            </w:r>
            <w:r w:rsidRPr="00E22888">
              <w:rPr>
                <w:color w:val="000000"/>
              </w:rPr>
              <w:t xml:space="preserve"> понимать прочитанное художественное произведение</w:t>
            </w:r>
          </w:p>
          <w:p w:rsidR="00BB5612" w:rsidRDefault="00BB5612" w:rsidP="00E22888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E22888">
              <w:rPr>
                <w:color w:val="000000"/>
              </w:rPr>
              <w:t>литературно переводить</w:t>
            </w:r>
          </w:p>
          <w:p w:rsidR="00BB5612" w:rsidRDefault="00BB5612" w:rsidP="00E22888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E22888">
              <w:rPr>
                <w:color w:val="000000"/>
              </w:rPr>
              <w:t>выполнять задание на установление причинно-логических связей в тексте формата ЕГЭ</w:t>
            </w:r>
          </w:p>
          <w:p w:rsidR="00BB5612" w:rsidRPr="008D24DC" w:rsidRDefault="00BB5612" w:rsidP="008D24DC">
            <w:pPr>
              <w:pStyle w:val="ae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>
              <w:rPr>
                <w:color w:val="000000"/>
              </w:rPr>
              <w:t>-</w:t>
            </w:r>
            <w:r w:rsidRPr="00E22888">
              <w:rPr>
                <w:color w:val="000000"/>
              </w:rPr>
              <w:t>обсуждать прочитанное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2288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8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proofErr w:type="spellStart"/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Формирование навыков письма. Структура доклада с рекомендациями/предложениями.</w:t>
            </w:r>
          </w:p>
          <w:p w:rsidR="00BB5612" w:rsidRPr="00E2288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tabs>
                <w:tab w:val="left" w:pos="1185"/>
              </w:tabs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B91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Default="00BB5612" w:rsidP="00B91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9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доклад с рекомендациями/предложениями</w:t>
            </w:r>
          </w:p>
          <w:p w:rsidR="00BB5612" w:rsidRPr="008D24DC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</w:t>
            </w:r>
            <w:r w:rsidRPr="00B91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формального стиля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2288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9A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spellStart"/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WritingSkills</w:t>
            </w:r>
            <w:proofErr w:type="spellEnd"/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написания доклада с рекомендациями/предложениями. Лексика формального стиля. Слова-связки.</w:t>
            </w:r>
          </w:p>
          <w:p w:rsidR="00BB5612" w:rsidRPr="00B919AE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tabs>
                <w:tab w:val="left" w:pos="1185"/>
              </w:tabs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B919AE" w:rsidRDefault="00BB5612" w:rsidP="00B919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B919AE" w:rsidRDefault="00BB5612" w:rsidP="00B919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919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B919AE" w:rsidRDefault="00BB5612" w:rsidP="00B919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Слова-связки 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9AE">
              <w:rPr>
                <w:rFonts w:ascii="Times New Roman" w:eastAsia="Times New Roman" w:hAnsi="Times New Roman" w:cs="Times New Roman"/>
                <w:sz w:val="24"/>
                <w:szCs w:val="24"/>
              </w:rPr>
              <w:t>ЛЕ формального стиля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06EE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Culture Corner 5</w:t>
            </w:r>
          </w:p>
          <w:p w:rsidR="00BB5612" w:rsidRPr="00B919AE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Home Sweet Home</w:t>
            </w:r>
            <w:r w:rsidRPr="00B91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Ознакомительноеиизучающеечтение</w:t>
            </w:r>
            <w:proofErr w:type="spellEnd"/>
            <w:r w:rsidRPr="00B919AE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Дом, милый дом»</w:t>
            </w:r>
          </w:p>
        </w:tc>
        <w:tc>
          <w:tcPr>
            <w:tcW w:w="1134" w:type="dxa"/>
            <w:shd w:val="clear" w:color="auto" w:fill="auto"/>
          </w:tcPr>
          <w:p w:rsidR="00BB5612" w:rsidRPr="00B919AE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B919AE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B919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B919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B919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6583C" w:rsidRDefault="00BB5612" w:rsidP="00B919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E6583C" w:rsidRDefault="00BB5612" w:rsidP="00B919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E65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E6583C" w:rsidRDefault="00BB5612" w:rsidP="00B919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919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Property, exterior, slate roof, stained glass, railing, estate</w:t>
            </w:r>
          </w:p>
          <w:p w:rsidR="00BB5612" w:rsidRPr="00B919AE" w:rsidRDefault="00BB5612" w:rsidP="00B919A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919A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дома 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</w:p>
          <w:p w:rsidR="00BB5612" w:rsidRPr="00B919AE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Luck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ФокуснаРоссию</w:t>
            </w:r>
            <w:proofErr w:type="spellEnd"/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чтение. Суеверия. Совершенствование навыков монологической речи.</w:t>
            </w:r>
          </w:p>
        </w:tc>
        <w:tc>
          <w:tcPr>
            <w:tcW w:w="1134" w:type="dxa"/>
            <w:shd w:val="clear" w:color="auto" w:fill="auto"/>
          </w:tcPr>
          <w:p w:rsidR="00BB5612" w:rsidRPr="00B919AE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B919AE" w:rsidRDefault="00BB5612" w:rsidP="00D7128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919A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8A09A9" w:rsidRDefault="00BB5612" w:rsidP="00D7128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3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текст и понимать основное содержание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Across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Curriculum</w:t>
            </w:r>
          </w:p>
          <w:p w:rsidR="00BB5612" w:rsidRPr="00D71289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Geography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 «Урбанизация в развивающемся мире».</w:t>
            </w:r>
          </w:p>
        </w:tc>
        <w:tc>
          <w:tcPr>
            <w:tcW w:w="1134" w:type="dxa"/>
            <w:shd w:val="clear" w:color="auto" w:fill="auto"/>
          </w:tcPr>
          <w:p w:rsidR="00BB5612" w:rsidRPr="00D71289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B919AE" w:rsidRDefault="00BB5612" w:rsidP="00D7128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D71289" w:rsidRDefault="00BB5612" w:rsidP="00D7128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919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2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D7128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Урбанизация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Групповая, индивидуальная, парная, коммуникативный метод, наглядный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06EE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Going Green 5</w:t>
            </w:r>
          </w:p>
          <w:p w:rsidR="00BB5612" w:rsidRPr="00D71289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Green Belts? What are they</w:t>
            </w:r>
            <w:proofErr w:type="gramStart"/>
            <w:r w:rsidRPr="00A06E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Изучающеечтение</w:t>
            </w:r>
            <w:proofErr w:type="spellEnd"/>
            <w:proofErr w:type="gramEnd"/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Зелёныезоны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Монологическая речь.</w:t>
            </w:r>
          </w:p>
        </w:tc>
        <w:tc>
          <w:tcPr>
            <w:tcW w:w="1134" w:type="dxa"/>
            <w:shd w:val="clear" w:color="auto" w:fill="auto"/>
          </w:tcPr>
          <w:p w:rsidR="00BB5612" w:rsidRPr="00D71289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B919AE" w:rsidRDefault="00BB5612" w:rsidP="00D7128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D71289" w:rsidRDefault="00BB5612" w:rsidP="00D7128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B919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D71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71289">
              <w:rPr>
                <w:rFonts w:ascii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D71289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Экология</w:t>
            </w:r>
          </w:p>
          <w:p w:rsidR="00BB5612" w:rsidRDefault="00BB5612" w:rsidP="00D71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712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D71289" w:rsidRDefault="00BB5612" w:rsidP="00D71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мнение в связи с прочитанным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442DB9" w:rsidRDefault="00BB5612" w:rsidP="0096416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 w:rsidRPr="00767E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навыков говорения, </w:t>
            </w:r>
            <w:proofErr w:type="spellStart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, чтения и письма в формате заданий единого государственного экзамена.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E6583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42DB9" w:rsidRDefault="00BB5612" w:rsidP="00E6583C">
            <w:pPr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E6583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442DB9" w:rsidRDefault="00BB5612" w:rsidP="00E6583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формате единого государственного экзамена.</w:t>
            </w:r>
          </w:p>
        </w:tc>
        <w:tc>
          <w:tcPr>
            <w:tcW w:w="1701" w:type="dxa"/>
            <w:shd w:val="clear" w:color="auto" w:fill="auto"/>
          </w:tcPr>
          <w:p w:rsidR="00BB5612" w:rsidRPr="00442DB9" w:rsidRDefault="00BB5612" w:rsidP="00E658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парная, коммуникативный метод, наглядный метод,  магнитофон, компьютер</w:t>
            </w:r>
          </w:p>
        </w:tc>
        <w:tc>
          <w:tcPr>
            <w:tcW w:w="1417" w:type="dxa"/>
          </w:tcPr>
          <w:p w:rsidR="00BB5612" w:rsidRPr="00442DB9" w:rsidRDefault="00BB5612" w:rsidP="00E6583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Modular </w:t>
            </w:r>
            <w:r w:rsidRPr="007B5E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est 5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6E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 6 Presentation</w:t>
            </w:r>
            <w:r w:rsidRPr="007B5ED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7D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B5E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B5EDE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«</w:t>
            </w:r>
            <w:r w:rsidRPr="007B5EDE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Pr="007D28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B5ED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Start"/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442DB9" w:rsidRDefault="00BB5612" w:rsidP="007B5ED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Владеть</w:t>
            </w:r>
          </w:p>
          <w:p w:rsidR="00BB5612" w:rsidRPr="008A09A9" w:rsidRDefault="00BB5612" w:rsidP="007B5ED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>Лексическим и грамматическим материалом модуля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3EB8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603EB8" w:rsidRPr="00603EB8" w:rsidRDefault="00603EB8" w:rsidP="00603E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Резервный урок. </w:t>
            </w:r>
          </w:p>
        </w:tc>
        <w:tc>
          <w:tcPr>
            <w:tcW w:w="1134" w:type="dxa"/>
            <w:shd w:val="clear" w:color="auto" w:fill="auto"/>
          </w:tcPr>
          <w:p w:rsidR="00603EB8" w:rsidRPr="00BF0067" w:rsidRDefault="00603EB8" w:rsidP="00A06EE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03EB8" w:rsidRPr="008A09A9" w:rsidRDefault="00603EB8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03EB8" w:rsidRPr="00442DB9" w:rsidRDefault="00603EB8" w:rsidP="007B5EDE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603EB8" w:rsidRPr="008A09A9" w:rsidRDefault="00603EB8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3EB8" w:rsidRPr="008A09A9" w:rsidRDefault="00603EB8" w:rsidP="00A06EE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067" w:rsidRPr="008A09A9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shd w:val="clear" w:color="auto" w:fill="auto"/>
          </w:tcPr>
          <w:p w:rsidR="00BF0067" w:rsidRPr="00BF0067" w:rsidRDefault="00BF0067" w:rsidP="00BF00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Module 6 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Communication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«Общение» (12 час)</w:t>
            </w: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240F7F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F7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spellStart"/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</w:t>
            </w:r>
            <w:proofErr w:type="spellEnd"/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 w:rsidRPr="00240F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Космические технологии.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Новая лексика. </w:t>
            </w:r>
            <w:r w:rsidRPr="00240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чтению с полным пониманием прочитанного.</w:t>
            </w:r>
          </w:p>
        </w:tc>
        <w:tc>
          <w:tcPr>
            <w:tcW w:w="1134" w:type="dxa"/>
            <w:shd w:val="clear" w:color="auto" w:fill="auto"/>
          </w:tcPr>
          <w:p w:rsidR="00BB5612" w:rsidRPr="00240F7F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PhoneticNewto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240F7F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240F7F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240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240F7F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40F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Antenna, cosmos, laser, orbit, radio wave, satellite, telescope</w:t>
            </w:r>
          </w:p>
          <w:p w:rsidR="00BB5612" w:rsidRPr="00240F7F" w:rsidRDefault="00BB5612" w:rsidP="00240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240F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Default="00BB5612" w:rsidP="0024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40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прогнозировать содержание произведения по заглавию</w:t>
            </w:r>
          </w:p>
          <w:p w:rsidR="00BB5612" w:rsidRDefault="00BB5612" w:rsidP="0024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понимать структуру текст</w:t>
            </w:r>
          </w:p>
          <w:p w:rsidR="00BB5612" w:rsidRPr="00240F7F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40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задание на нахождение причинно-логических связей текста формата ЕГЭ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240F7F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6b</w:t>
            </w:r>
            <w:r w:rsidRPr="00E6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 and Speaking Skills.</w:t>
            </w:r>
            <w:r w:rsidRPr="00240F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Новаялексикапотеме</w:t>
            </w:r>
            <w:proofErr w:type="spellEnd"/>
            <w:r w:rsidRPr="00AF573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Газеты</w:t>
            </w:r>
            <w:r w:rsidRPr="00AF57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диалогической речи. Экстренная новость.</w:t>
            </w:r>
          </w:p>
        </w:tc>
        <w:tc>
          <w:tcPr>
            <w:tcW w:w="1134" w:type="dxa"/>
            <w:shd w:val="clear" w:color="auto" w:fill="auto"/>
          </w:tcPr>
          <w:p w:rsidR="00BB5612" w:rsidRPr="00240F7F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240F7F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240F7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240F7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240F7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240F7F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240F7F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240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8339FB" w:rsidRDefault="00BB5612" w:rsidP="00240F7F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40F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Article, </w:t>
            </w:r>
            <w:r w:rsidRPr="00240F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broadsheet, coverage, covering, feature, first, front, heading, headline, media, news bulletin, news flash, press, tabloid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339F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proofErr w:type="spellStart"/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proofErr w:type="spellEnd"/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Обучение грамматике. Косвенная речь.</w:t>
            </w:r>
          </w:p>
        </w:tc>
        <w:tc>
          <w:tcPr>
            <w:tcW w:w="1134" w:type="dxa"/>
            <w:shd w:val="clear" w:color="auto" w:fill="auto"/>
          </w:tcPr>
          <w:p w:rsidR="00BB5612" w:rsidRPr="008339FB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8339FB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33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Pr="008339FB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различные типы предложений в косвенной речи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339F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339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spellStart"/>
            <w:r w:rsidRPr="008339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proofErr w:type="spellEnd"/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8339FB">
              <w:rPr>
                <w:rFonts w:ascii="Times New Roman" w:hAnsi="Times New Roman" w:cs="Times New Roman"/>
                <w:sz w:val="24"/>
                <w:szCs w:val="24"/>
              </w:rPr>
              <w:t xml:space="preserve">. Модальные глаголы в косвенной речи. </w:t>
            </w:r>
            <w:r w:rsidRPr="008339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339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talk</w:t>
            </w:r>
          </w:p>
          <w:p w:rsidR="00BB5612" w:rsidRPr="008339F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8339FB" w:rsidRDefault="00BB5612" w:rsidP="00E6583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-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типы предложений в косвенной речи</w:t>
            </w:r>
          </w:p>
          <w:p w:rsidR="00BB5612" w:rsidRPr="008339FB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преобразовывать предложения с помощью данных слов</w:t>
            </w:r>
          </w:p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33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значения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фразового глагола “</w:t>
            </w:r>
            <w:proofErr w:type="spellStart"/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totalk</w:t>
            </w:r>
            <w:proofErr w:type="spellEnd"/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BB5612" w:rsidRPr="008339FB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33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фиксированные предлоги, употребляемые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определёнными глаголами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339FB" w:rsidRDefault="00BB5612" w:rsidP="0096416C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E6583C">
              <w:rPr>
                <w:b/>
              </w:rPr>
              <w:t>6</w:t>
            </w:r>
            <w:r w:rsidRPr="00E6583C">
              <w:rPr>
                <w:b/>
                <w:lang w:val="en-US"/>
              </w:rPr>
              <w:t>d</w:t>
            </w:r>
            <w:r>
              <w:rPr>
                <w:b/>
              </w:rPr>
              <w:t xml:space="preserve"> </w:t>
            </w:r>
            <w:r w:rsidRPr="007D2800">
              <w:rPr>
                <w:b/>
                <w:lang w:val="en-US"/>
              </w:rPr>
              <w:t>Literature</w:t>
            </w:r>
            <w:r>
              <w:t>.</w:t>
            </w:r>
            <w:r w:rsidRPr="008339FB">
              <w:rPr>
                <w:color w:val="000000"/>
              </w:rPr>
              <w:t xml:space="preserve"> Обучение чтению </w:t>
            </w:r>
            <w:proofErr w:type="gramStart"/>
            <w:r w:rsidRPr="008339FB">
              <w:rPr>
                <w:color w:val="000000"/>
              </w:rPr>
              <w:t>с  полным</w:t>
            </w:r>
            <w:proofErr w:type="gramEnd"/>
            <w:r w:rsidRPr="008339FB">
              <w:rPr>
                <w:color w:val="000000"/>
              </w:rPr>
              <w:t xml:space="preserve"> пониманием прочитанного.</w:t>
            </w:r>
          </w:p>
          <w:p w:rsidR="00BB5612" w:rsidRPr="008339FB" w:rsidRDefault="00BB5612" w:rsidP="00964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Д. Лондон «Белый клык»</w:t>
            </w:r>
          </w:p>
          <w:p w:rsidR="00BB5612" w:rsidRPr="008339F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8339FB" w:rsidRDefault="00BB5612" w:rsidP="00E6583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240F7F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F5730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A9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proofErr w:type="spellEnd"/>
            <w:r w:rsidRPr="00240F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8339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Whine, remainder, turn upon </w:t>
            </w:r>
            <w:proofErr w:type="spellStart"/>
            <w:r w:rsidRPr="008339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sb</w:t>
            </w:r>
            <w:proofErr w:type="spellEnd"/>
            <w:r w:rsidRPr="008339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 to comfort, breed, drag on, twitch, decisively, growl, scream, shake, bark, stumble, pant</w:t>
            </w:r>
          </w:p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339F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339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понимать прочитанное художественное произведение</w:t>
            </w:r>
          </w:p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339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 переводить</w:t>
            </w:r>
          </w:p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339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прогнозировать содержание 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</w:t>
            </w:r>
          </w:p>
          <w:p w:rsidR="00BB5612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9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цитировать и находить подтверждение цитат в тексте</w:t>
            </w:r>
          </w:p>
          <w:p w:rsidR="00BB5612" w:rsidRPr="008339FB" w:rsidRDefault="00BB5612" w:rsidP="008339F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33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обсуждать преимущества иметь домашнего питомца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339F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9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proofErr w:type="spellStart"/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7D28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.Формирование навыков письма. Эссе на тему «За и против»</w:t>
            </w:r>
          </w:p>
        </w:tc>
        <w:tc>
          <w:tcPr>
            <w:tcW w:w="1134" w:type="dxa"/>
            <w:shd w:val="clear" w:color="auto" w:fill="auto"/>
          </w:tcPr>
          <w:p w:rsidR="00BB5612" w:rsidRPr="008339FB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 лексика: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241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Вводные слова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6583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Culture Corner 6</w:t>
            </w:r>
          </w:p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Languages of the British Isles</w:t>
            </w:r>
            <w:r w:rsidRPr="00E10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Уголоккультуры</w:t>
            </w:r>
            <w:proofErr w:type="spellEnd"/>
            <w:r w:rsidRPr="00E10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ЯзыкиБританскихостровов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B5612" w:rsidRPr="00BB5612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E10241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E102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E102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10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Occupation, invasion, roughly, declining, native, revive, fluently</w:t>
            </w:r>
          </w:p>
          <w:p w:rsidR="00BB5612" w:rsidRPr="00E6583C" w:rsidRDefault="00BB5612" w:rsidP="00E658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</w:t>
            </w:r>
            <w:r w:rsidRPr="00AF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</w:p>
          <w:p w:rsidR="00BB5612" w:rsidRPr="00E1024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Space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ФокуснаРоссию</w:t>
            </w:r>
            <w:proofErr w:type="spellEnd"/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«Космос».</w:t>
            </w:r>
          </w:p>
        </w:tc>
        <w:tc>
          <w:tcPr>
            <w:tcW w:w="1134" w:type="dxa"/>
            <w:shd w:val="clear" w:color="auto" w:fill="auto"/>
          </w:tcPr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 лексика:</w:t>
            </w:r>
          </w:p>
          <w:p w:rsidR="00BB5612" w:rsidRPr="00E10241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0241">
              <w:rPr>
                <w:rFonts w:ascii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E10241">
              <w:rPr>
                <w:rFonts w:ascii="Times New Roman" w:hAnsi="Times New Roman" w:cs="Times New Roman"/>
                <w:i/>
                <w:sz w:val="24"/>
                <w:szCs w:val="24"/>
              </w:rPr>
              <w:t>Космос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6583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Across the Curriculum</w:t>
            </w:r>
          </w:p>
          <w:p w:rsidR="00BB5612" w:rsidRPr="00E10241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Getting the message across</w:t>
            </w:r>
            <w:r w:rsidRPr="00E10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Информационныетехнологии</w:t>
            </w:r>
            <w:proofErr w:type="spellEnd"/>
            <w:r w:rsidRPr="00E102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Сообщения.</w:t>
            </w:r>
          </w:p>
        </w:tc>
        <w:tc>
          <w:tcPr>
            <w:tcW w:w="1134" w:type="dxa"/>
            <w:shd w:val="clear" w:color="auto" w:fill="auto"/>
          </w:tcPr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E10241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E102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E102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E102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E10241" w:rsidRDefault="00BB5612" w:rsidP="00E10241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102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Loft, airmail, award a medal, blanket, to convey, to signal, peak, efficient, whistle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F573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GoingGreen</w:t>
            </w:r>
            <w:proofErr w:type="spellEnd"/>
            <w:r w:rsidRPr="00AF5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  <w:p w:rsidR="00BB5612" w:rsidRPr="00AF573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ToxicTones</w:t>
            </w:r>
            <w:proofErr w:type="spellEnd"/>
            <w:r w:rsidRPr="00AF57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65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OceanNoisePollution</w:t>
            </w:r>
            <w:proofErr w:type="spellEnd"/>
            <w:r w:rsidRPr="00AF5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AF57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Шумовоезагрязнениеокеана</w:t>
            </w:r>
            <w:proofErr w:type="spellEnd"/>
            <w:r w:rsidRPr="00AF57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B5612" w:rsidRPr="00AF5730" w:rsidRDefault="00BB5612" w:rsidP="00BB0B0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BB0B0B" w:rsidRDefault="00BB5612" w:rsidP="00BB0B0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BB0B0B" w:rsidRDefault="00BB5612" w:rsidP="00BB0B0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BB0B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0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BB0B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Экология, подводный мир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442DB9" w:rsidRDefault="00BB5612" w:rsidP="0096416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 w:rsidRPr="00767E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навыков говорения, </w:t>
            </w:r>
            <w:proofErr w:type="spellStart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, чтения и письма в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формате заданий единого государственного экзамена.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AF57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42DB9" w:rsidRDefault="00BB5612" w:rsidP="00AF5730">
            <w:pPr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AF57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442DB9" w:rsidRDefault="00BB5612" w:rsidP="00AF573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в формате единого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экзамена.</w:t>
            </w:r>
          </w:p>
        </w:tc>
        <w:tc>
          <w:tcPr>
            <w:tcW w:w="1701" w:type="dxa"/>
            <w:shd w:val="clear" w:color="auto" w:fill="auto"/>
          </w:tcPr>
          <w:p w:rsidR="00BB5612" w:rsidRPr="00442DB9" w:rsidRDefault="00BB5612" w:rsidP="00AF573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Групповая, индивидуальная, парная, коммуникати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вный метод, наглядный метод,  магнитофон, компьютер</w:t>
            </w:r>
          </w:p>
        </w:tc>
        <w:tc>
          <w:tcPr>
            <w:tcW w:w="1417" w:type="dxa"/>
          </w:tcPr>
          <w:p w:rsidR="00BB5612" w:rsidRPr="00442DB9" w:rsidRDefault="00BB5612" w:rsidP="00AF573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6583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Modular </w:t>
            </w:r>
            <w:r w:rsidRPr="00BB0B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est 6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 7</w:t>
            </w:r>
          </w:p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Presentation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B0B0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C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0B0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B0B0B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  <w:r w:rsidRPr="00C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«</w:t>
            </w:r>
            <w:r w:rsidRPr="00BB0B0B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BB0B0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6583C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42DB9" w:rsidRDefault="00BB5612" w:rsidP="00BB0B0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Владеть</w:t>
            </w:r>
          </w:p>
          <w:p w:rsidR="00BB5612" w:rsidRPr="008A09A9" w:rsidRDefault="00BB5612" w:rsidP="00BB0B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>Лексическим и грамматическим материалом модуля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6583C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067" w:rsidRPr="00CC0105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shd w:val="clear" w:color="auto" w:fill="auto"/>
          </w:tcPr>
          <w:p w:rsidR="00BF0067" w:rsidRPr="00BF0067" w:rsidRDefault="00BF0067" w:rsidP="00BF00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Module 7 «In days to come» «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грядущие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дни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» (12 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Pr="00BF0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F573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4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spellStart"/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</w:t>
            </w:r>
            <w:proofErr w:type="spellEnd"/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 w:rsidRPr="009114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 «Надежды, мечты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AF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proofErr w:type="gramEnd"/>
            <w:r w:rsidRPr="00AF5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чтению с полным пониманием прочитанного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 меня есть мечта…»</w:t>
            </w:r>
          </w:p>
        </w:tc>
        <w:tc>
          <w:tcPr>
            <w:tcW w:w="1134" w:type="dxa"/>
            <w:shd w:val="clear" w:color="auto" w:fill="auto"/>
          </w:tcPr>
          <w:p w:rsidR="00BB5612" w:rsidRPr="00AF5730" w:rsidRDefault="00BB5612" w:rsidP="00AF5730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AF5730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AF57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AF573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F5730" w:rsidRDefault="00BB5612" w:rsidP="00AF573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F5730" w:rsidRDefault="00BB5612" w:rsidP="00AF573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AF5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AF5730" w:rsidRDefault="00BB5612" w:rsidP="00AF5730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F57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Achieve, fault, long, overcome, reject, come up against, a dream come true, dash one’s hopes, get one’s hopes up, give up hope, have high hopes of, pin one’s hopes on</w:t>
            </w:r>
          </w:p>
          <w:p w:rsidR="00BB5612" w:rsidRDefault="00BB5612" w:rsidP="00AF5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F573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AF5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5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AF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текста</w:t>
            </w:r>
          </w:p>
          <w:p w:rsidR="00BB5612" w:rsidRPr="00AF5730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F57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обсуждать планы на будущее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628B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7b</w:t>
            </w:r>
            <w:r w:rsidRPr="00AF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 and Speaking Skills</w:t>
            </w:r>
            <w:r w:rsidRPr="00AF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Новаялексикапотеме</w:t>
            </w:r>
            <w:proofErr w:type="spellEnd"/>
            <w:r w:rsidRPr="009114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Обучениевуниверситете</w:t>
            </w:r>
            <w:proofErr w:type="spellEnd"/>
            <w:r w:rsidRPr="0091145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Диалогическая речь. Обсуждение планов/стремлений.</w:t>
            </w:r>
          </w:p>
        </w:tc>
        <w:tc>
          <w:tcPr>
            <w:tcW w:w="1134" w:type="dxa"/>
            <w:shd w:val="clear" w:color="auto" w:fill="auto"/>
          </w:tcPr>
          <w:p w:rsidR="00BB5612" w:rsidRPr="00E628B8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E628B8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E628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E628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E628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,</w:t>
            </w:r>
          </w:p>
        </w:tc>
        <w:tc>
          <w:tcPr>
            <w:tcW w:w="1984" w:type="dxa"/>
            <w:shd w:val="clear" w:color="auto" w:fill="auto"/>
          </w:tcPr>
          <w:p w:rsidR="00BB5612" w:rsidRPr="00AF5730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F5730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AF5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E628B8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Complete, drop out, apply for, graduate, enroll, hand in, win, study, attend</w:t>
            </w:r>
          </w:p>
          <w:p w:rsidR="00BB5612" w:rsidRPr="00E628B8" w:rsidRDefault="00BB5612" w:rsidP="00AF5730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628B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ТрудныедляразличенияЛЕ</w:t>
            </w:r>
            <w:proofErr w:type="spellEnd"/>
          </w:p>
          <w:p w:rsidR="00BB5612" w:rsidRPr="00E628B8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Place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position, syllabus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prospectus, qualifications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qualities, fees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prices, classmates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colleagues, lesson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subject, pricing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funding,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grant</w:t>
            </w:r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/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loan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628B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proofErr w:type="spellStart"/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cGrammar</w:t>
            </w:r>
            <w:proofErr w:type="spellEnd"/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.Обучение грамматике. Сослагательное наклонение 1,2, 3 типы. Инверсия в придаточных предложениях.</w:t>
            </w:r>
          </w:p>
        </w:tc>
        <w:tc>
          <w:tcPr>
            <w:tcW w:w="1134" w:type="dxa"/>
            <w:shd w:val="clear" w:color="auto" w:fill="auto"/>
          </w:tcPr>
          <w:p w:rsidR="00BB5612" w:rsidRPr="00E628B8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E628B8" w:rsidRDefault="00BB5612" w:rsidP="00E62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628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62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употреблять условные предложения I,II,III типов</w:t>
            </w:r>
          </w:p>
          <w:p w:rsidR="00BB5612" w:rsidRPr="008D24DC" w:rsidRDefault="00BB5612" w:rsidP="008D24D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62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употреблять инверсию в условных предложениях.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628B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spellStart"/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cGrammar</w:t>
            </w:r>
            <w:proofErr w:type="spellEnd"/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E628B8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Фразовыйглагол</w:t>
            </w:r>
            <w:proofErr w:type="spellEnd"/>
            <w:r w:rsidRPr="00E628B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carry</w:t>
            </w:r>
            <w:r w:rsidRPr="00CE45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E628B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предлогами</w:t>
            </w:r>
          </w:p>
          <w:p w:rsidR="00BB5612" w:rsidRPr="00E628B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BB5612" w:rsidRPr="00E628B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E628B8" w:rsidRDefault="00BB5612" w:rsidP="00AF5730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E62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Default="00BB5612" w:rsidP="00E62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628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2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употреблять условные предложения I,II,III типов</w:t>
            </w:r>
          </w:p>
          <w:p w:rsidR="00BB5612" w:rsidRDefault="00BB5612" w:rsidP="00E62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28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2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фиксированные предлоги с глаголами</w:t>
            </w:r>
          </w:p>
          <w:p w:rsidR="00BB5612" w:rsidRDefault="00BB5612" w:rsidP="00E62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628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Pr="00E628B8" w:rsidRDefault="00BB5612" w:rsidP="00E62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628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2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фразового глагола “</w:t>
            </w:r>
            <w:proofErr w:type="spellStart"/>
            <w:r w:rsidRPr="00E62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tocarry</w:t>
            </w:r>
            <w:proofErr w:type="spellEnd"/>
            <w:r w:rsidRPr="00E62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E6583C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628B8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73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spellStart"/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Literature</w:t>
            </w:r>
            <w:proofErr w:type="spellEnd"/>
            <w:r w:rsidRPr="00E628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2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Обучение чтению с пониманием основного содержания. Р. Киплинг «Если»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тилистические особенности произведения (противопоставления, сравнения, персонификацию)</w:t>
            </w:r>
          </w:p>
        </w:tc>
        <w:tc>
          <w:tcPr>
            <w:tcW w:w="1134" w:type="dxa"/>
            <w:shd w:val="clear" w:color="auto" w:fill="auto"/>
          </w:tcPr>
          <w:p w:rsidR="00BB5612" w:rsidRPr="00E628B8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911453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911453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911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E628B8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Keepone</w:t>
            </w:r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’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shead</w:t>
            </w:r>
            <w:proofErr w:type="spellEnd"/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impostor</w:t>
            </w:r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twist</w:t>
            </w:r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stoop</w:t>
            </w:r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worn</w:t>
            </w:r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out</w:t>
            </w:r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heap</w:t>
            </w:r>
            <w:r w:rsidRPr="009114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winning, will, virtue, the common touch</w:t>
            </w:r>
          </w:p>
          <w:p w:rsidR="00BB5612" w:rsidRDefault="00BB5612" w:rsidP="00E628B8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628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E628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</w:t>
            </w:r>
          </w:p>
          <w:p w:rsidR="00BB5612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понимать прочитанное художественное произведение</w:t>
            </w:r>
          </w:p>
          <w:p w:rsidR="00BB5612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 переводить поэтическое произведение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стилистические особенности произведения (противопоставления, сравнения, персонификацию)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E6583C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72167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spellStart"/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eWriting</w:t>
            </w:r>
            <w:proofErr w:type="spellEnd"/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.Формирование навыков письма. Официальное письмо/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e-</w:t>
            </w:r>
            <w:proofErr w:type="spellStart"/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mail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формального </w:t>
            </w:r>
            <w:r w:rsidRPr="007216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стиля</w:t>
            </w:r>
          </w:p>
          <w:p w:rsidR="00BB5612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деловые письма/e-</w:t>
            </w:r>
            <w:proofErr w:type="spellStart"/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  <w:p w:rsidR="00BB5612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формального стиля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индивидуальная, парная, коммуникати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CultureCorner</w:t>
            </w:r>
            <w:proofErr w:type="spellEnd"/>
            <w:r w:rsidRPr="008D2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:rsidR="00BB5612" w:rsidRPr="0072167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Unilife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Уголоккультуры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чтение «Жизнь в университете».</w:t>
            </w:r>
          </w:p>
          <w:p w:rsidR="00BB5612" w:rsidRPr="0072167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721676" w:rsidRDefault="00BB5612" w:rsidP="00AF5730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721676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721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721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721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911453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216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Scrap by, meager, get carried away, interactive, one-on-one discussion, gown, go on</w:t>
            </w:r>
          </w:p>
          <w:p w:rsidR="00BB5612" w:rsidRDefault="00BB5612" w:rsidP="00721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Pr="00721676" w:rsidRDefault="00BB5612" w:rsidP="00721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721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рогнозировать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одержание </w:t>
            </w:r>
            <w:proofErr w:type="spellStart"/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страницы</w:t>
            </w:r>
          </w:p>
          <w:p w:rsidR="00BB5612" w:rsidRPr="008D24DC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2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лексику по теме «Жизнь в университете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 w:rsidRPr="00395F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</w:t>
            </w:r>
          </w:p>
          <w:p w:rsidR="00BB5612" w:rsidRPr="0072167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Success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ФокуснаРоссию</w:t>
            </w:r>
            <w:proofErr w:type="spellEnd"/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чтение. Ирина Колесникова- прима балерина.</w:t>
            </w:r>
          </w:p>
          <w:p w:rsidR="00BB5612" w:rsidRPr="0072167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F5730">
            <w:pPr>
              <w:spacing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7216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721676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1676">
              <w:rPr>
                <w:rFonts w:ascii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721676">
              <w:rPr>
                <w:rFonts w:ascii="Times New Roman" w:hAnsi="Times New Roman" w:cs="Times New Roman"/>
                <w:i/>
                <w:sz w:val="24"/>
                <w:szCs w:val="24"/>
              </w:rPr>
              <w:t>Балет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8D24DC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Curriculum</w:t>
            </w:r>
          </w:p>
          <w:p w:rsidR="00BB5612" w:rsidRPr="00721676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Citizenship</w:t>
            </w:r>
            <w:r w:rsidRPr="008D24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Граждановедение</w:t>
            </w:r>
            <w:r w:rsidRPr="008D24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«Десять способов изменить мир». Формирование навыков монологической   речи.</w:t>
            </w:r>
          </w:p>
        </w:tc>
        <w:tc>
          <w:tcPr>
            <w:tcW w:w="1134" w:type="dxa"/>
            <w:shd w:val="clear" w:color="auto" w:fill="auto"/>
          </w:tcPr>
          <w:p w:rsidR="00BB5612" w:rsidRPr="00721676" w:rsidRDefault="00BB5612" w:rsidP="00721676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721676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721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721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7216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0147B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D0147B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D0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0147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To volunteer, retirement home, get a lot back, see people’s face light up, wise, community 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F573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Green</w:t>
            </w:r>
            <w:r w:rsidRPr="00AF5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  <w:p w:rsidR="00BB5612" w:rsidRPr="00D0147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DianFossey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чтение «Диана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Фосси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Формирование навыков монологической речи.</w:t>
            </w:r>
          </w:p>
        </w:tc>
        <w:tc>
          <w:tcPr>
            <w:tcW w:w="1134" w:type="dxa"/>
            <w:shd w:val="clear" w:color="auto" w:fill="auto"/>
          </w:tcPr>
          <w:p w:rsidR="00BB5612" w:rsidRPr="00D0147B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D0147B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D0147B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D014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D0147B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4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D014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Экология</w:t>
            </w:r>
          </w:p>
          <w:p w:rsidR="00BB5612" w:rsidRPr="008A09A9" w:rsidRDefault="00BB5612" w:rsidP="00AF57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442DB9" w:rsidRDefault="00BB5612" w:rsidP="0096416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 w:rsidRPr="00767E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навыков говорения, </w:t>
            </w:r>
            <w:proofErr w:type="spellStart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, чтения и письма в формате заданий единого государственного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экзамена.</w:t>
            </w: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9114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42DB9" w:rsidRDefault="00BB5612" w:rsidP="00911453">
            <w:pPr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91145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442DB9" w:rsidRDefault="00BB5612" w:rsidP="0091145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формате единого государственног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экзамена.</w:t>
            </w:r>
          </w:p>
        </w:tc>
        <w:tc>
          <w:tcPr>
            <w:tcW w:w="1701" w:type="dxa"/>
            <w:shd w:val="clear" w:color="auto" w:fill="auto"/>
          </w:tcPr>
          <w:p w:rsidR="00BB5612" w:rsidRPr="00442DB9" w:rsidRDefault="00BB5612" w:rsidP="0091145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Групповая, индивидуальная, парная, коммуникативный метод, наглядный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метод,  магнитофон, компьютер</w:t>
            </w:r>
          </w:p>
        </w:tc>
        <w:tc>
          <w:tcPr>
            <w:tcW w:w="1417" w:type="dxa"/>
          </w:tcPr>
          <w:p w:rsidR="00BB5612" w:rsidRPr="00442DB9" w:rsidRDefault="00BB5612" w:rsidP="0091145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AF5730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Modular </w:t>
            </w:r>
            <w:r w:rsidRPr="00D014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</w:t>
            </w: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est 7Module 8</w:t>
            </w:r>
          </w:p>
          <w:p w:rsidR="00BB5612" w:rsidRPr="00395FB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57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Presentation</w:t>
            </w:r>
            <w:r w:rsidRPr="00D0147B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14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147B">
              <w:rPr>
                <w:rFonts w:ascii="Times New Roman" w:hAnsi="Times New Roman" w:cs="Times New Roman"/>
                <w:sz w:val="24"/>
                <w:szCs w:val="24"/>
              </w:rPr>
              <w:t>модулю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«</w:t>
            </w:r>
            <w:r w:rsidRPr="00D014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147B">
              <w:rPr>
                <w:rFonts w:ascii="Times New Roman" w:hAnsi="Times New Roman" w:cs="Times New Roman"/>
                <w:sz w:val="24"/>
                <w:szCs w:val="24"/>
              </w:rPr>
              <w:t>грядущие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147B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Pr="0039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B5612" w:rsidRPr="00BB5612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42DB9" w:rsidRDefault="00BB5612" w:rsidP="00D0147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Владеть</w:t>
            </w:r>
          </w:p>
          <w:p w:rsidR="00BB5612" w:rsidRPr="008A09A9" w:rsidRDefault="00BB5612" w:rsidP="00D0147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>Лексическим и грамматическим материалом модуля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F5730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067" w:rsidRPr="008A09A9" w:rsidTr="0096416C">
        <w:trPr>
          <w:gridAfter w:val="1"/>
          <w:wAfter w:w="2924" w:type="dxa"/>
          <w:trHeight w:val="125"/>
        </w:trPr>
        <w:tc>
          <w:tcPr>
            <w:tcW w:w="11057" w:type="dxa"/>
            <w:gridSpan w:val="7"/>
            <w:shd w:val="clear" w:color="auto" w:fill="auto"/>
          </w:tcPr>
          <w:p w:rsidR="00BF0067" w:rsidRPr="00BF0067" w:rsidRDefault="00BF0067" w:rsidP="00BF0067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Module 8 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Travel</w:t>
            </w:r>
            <w:r w:rsidRPr="00BF0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«Путешествие» (13 час)</w:t>
            </w: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2448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4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spellStart"/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</w:t>
            </w:r>
            <w:proofErr w:type="spellEnd"/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7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чтению с полным пониманием прочитанного «Мистические места нашей планеты»</w:t>
            </w:r>
          </w:p>
        </w:tc>
        <w:tc>
          <w:tcPr>
            <w:tcW w:w="1134" w:type="dxa"/>
            <w:shd w:val="clear" w:color="auto" w:fill="auto"/>
          </w:tcPr>
          <w:p w:rsidR="00BB5612" w:rsidRPr="00E24487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911453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0E7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4E7B7D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244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Bay, canal, dam, glacier, hot spring, mountain range, plain, pond, swamp, valley, waterfall, wood, die out, bring </w:t>
            </w:r>
            <w:proofErr w:type="spellStart"/>
            <w:r w:rsidRPr="00E244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sth</w:t>
            </w:r>
            <w:proofErr w:type="spellEnd"/>
            <w:r w:rsidRPr="00E244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to life</w:t>
            </w:r>
          </w:p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E71D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7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прогнозировать содержание текста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0E7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синонимичные выражения в тексте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911453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911453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0E71D9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8b</w:t>
            </w:r>
            <w:r w:rsidRPr="009114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 and Speaking Skills</w:t>
            </w:r>
            <w:r w:rsidRPr="000E7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по теме «Путешествие по воздуху». Совершенствование навыков диалогической речи «Выражение просьбы».</w:t>
            </w:r>
          </w:p>
        </w:tc>
        <w:tc>
          <w:tcPr>
            <w:tcW w:w="1134" w:type="dxa"/>
            <w:shd w:val="clear" w:color="auto" w:fill="auto"/>
          </w:tcPr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0E7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E71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Air traffic control, aisle, baggage reclaim, boarding pass, check-in, conveyor belt, departures board, departure gate, duty free shop, jet lag, lounge, passport control, visibility</w:t>
            </w:r>
            <w:r w:rsidRPr="000E71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E71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употреблять новые ЛЕ в предложенных речевых ситуациях общения</w:t>
            </w:r>
          </w:p>
          <w:p w:rsidR="00BB5612" w:rsidRPr="000E71D9" w:rsidRDefault="00BB5612" w:rsidP="000E71D9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E7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выражать своё мнение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E2448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4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spellStart"/>
            <w:r w:rsidRPr="00494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Grammar</w:t>
            </w:r>
            <w:proofErr w:type="spellEnd"/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9413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грамматике. </w:t>
            </w:r>
            <w:proofErr w:type="spellStart"/>
            <w:r w:rsidRPr="00494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Инверсия.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согласующиеся с глаголами только в единственно</w:t>
            </w:r>
            <w:r w:rsidRPr="00494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м/множественном 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5612" w:rsidRPr="0049413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494134" w:rsidRDefault="00BB5612" w:rsidP="00494134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Говорение, чтение,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94134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4941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Pr="00494134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Особенности </w:t>
            </w:r>
            <w:r w:rsidRPr="00494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инверсии в предложениях</w:t>
            </w:r>
          </w:p>
          <w:p w:rsidR="00BB5612" w:rsidRPr="008D24DC" w:rsidRDefault="00BB5612" w:rsidP="008D24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-существительные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согласующиеся </w:t>
            </w:r>
            <w:r w:rsidRPr="00494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494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глаголами только в единственным/множественном числе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Групповая, индивидуальн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494134" w:rsidTr="00BF0067">
        <w:trPr>
          <w:gridAfter w:val="1"/>
          <w:wAfter w:w="2924" w:type="dxa"/>
          <w:trHeight w:val="125"/>
        </w:trPr>
        <w:tc>
          <w:tcPr>
            <w:tcW w:w="2978" w:type="dxa"/>
            <w:gridSpan w:val="2"/>
            <w:shd w:val="clear" w:color="auto" w:fill="auto"/>
          </w:tcPr>
          <w:p w:rsidR="00BB5612" w:rsidRPr="00494134" w:rsidRDefault="00BB5612" w:rsidP="0096416C">
            <w:pPr>
              <w:pStyle w:val="ae"/>
              <w:rPr>
                <w:color w:val="000000"/>
                <w:lang w:val="en-US"/>
              </w:rPr>
            </w:pPr>
            <w:r w:rsidRPr="00494134">
              <w:rPr>
                <w:b/>
                <w:lang w:val="en-US"/>
              </w:rPr>
              <w:lastRenderedPageBreak/>
              <w:t>8c</w:t>
            </w:r>
            <w:r w:rsidRPr="00494134">
              <w:rPr>
                <w:lang w:val="en-US"/>
              </w:rPr>
              <w:t xml:space="preserve"> </w:t>
            </w:r>
            <w:r w:rsidRPr="00CE454C">
              <w:rPr>
                <w:b/>
                <w:lang w:val="en-US"/>
              </w:rPr>
              <w:t>Grammar in Use.</w:t>
            </w:r>
            <w:r w:rsidRPr="00494134">
              <w:rPr>
                <w:lang w:val="en-US"/>
              </w:rPr>
              <w:t xml:space="preserve"> </w:t>
            </w:r>
            <w:proofErr w:type="spellStart"/>
            <w:r w:rsidRPr="00E24487">
              <w:t>Фразовыйглагол</w:t>
            </w:r>
            <w:proofErr w:type="spellEnd"/>
            <w:r w:rsidRPr="00E24487">
              <w:rPr>
                <w:i/>
                <w:lang w:val="en-US"/>
              </w:rPr>
              <w:t>check</w:t>
            </w:r>
            <w:r w:rsidRPr="00494134">
              <w:rPr>
                <w:b/>
                <w:i/>
                <w:lang w:val="en-US"/>
              </w:rPr>
              <w:t xml:space="preserve">. </w:t>
            </w:r>
            <w:r>
              <w:t>С</w:t>
            </w:r>
            <w:r w:rsidRPr="00494134">
              <w:rPr>
                <w:color w:val="000000"/>
              </w:rPr>
              <w:t>лова</w:t>
            </w:r>
            <w:r w:rsidRPr="00494134">
              <w:rPr>
                <w:color w:val="000000"/>
                <w:lang w:val="en-US"/>
              </w:rPr>
              <w:t xml:space="preserve">, </w:t>
            </w:r>
            <w:proofErr w:type="spellStart"/>
            <w:r w:rsidRPr="00494134">
              <w:rPr>
                <w:color w:val="000000"/>
              </w:rPr>
              <w:t>обозначающиеколичество</w:t>
            </w:r>
            <w:proofErr w:type="spellEnd"/>
            <w:r w:rsidRPr="00494134">
              <w:rPr>
                <w:color w:val="000000"/>
                <w:lang w:val="en-US"/>
              </w:rPr>
              <w:t>(some/any/no/none/few/a few/a lot of/little/a little)</w:t>
            </w:r>
          </w:p>
          <w:p w:rsidR="00BB5612" w:rsidRPr="0049413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BF0067" w:rsidRDefault="00BB5612" w:rsidP="00494134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94134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BB5612" w:rsidRPr="004E7B7D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  <w:r w:rsidRPr="004941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Pr="004E7B7D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94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употреблятьслова</w:t>
            </w:r>
            <w:proofErr w:type="spellEnd"/>
            <w:r w:rsidRPr="004941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94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обозначающиеколичество</w:t>
            </w:r>
            <w:proofErr w:type="spellEnd"/>
            <w:r w:rsidRPr="004941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(some/any/no/none/few/a few/a lot of/little/a little)</w:t>
            </w:r>
          </w:p>
          <w:p w:rsidR="00BB5612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4941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Pr="00494134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4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фразового глагола</w:t>
            </w:r>
          </w:p>
        </w:tc>
        <w:tc>
          <w:tcPr>
            <w:tcW w:w="1701" w:type="dxa"/>
            <w:shd w:val="clear" w:color="auto" w:fill="auto"/>
          </w:tcPr>
          <w:p w:rsidR="00BB5612" w:rsidRPr="00494134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BB5612" w:rsidRPr="00494134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180"/>
        </w:trPr>
        <w:tc>
          <w:tcPr>
            <w:tcW w:w="2978" w:type="dxa"/>
            <w:gridSpan w:val="2"/>
            <w:shd w:val="clear" w:color="auto" w:fill="auto"/>
          </w:tcPr>
          <w:p w:rsidR="00BB5612" w:rsidRPr="0049413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spellStart"/>
            <w:r w:rsidRPr="00494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Literature</w:t>
            </w:r>
            <w:proofErr w:type="spellEnd"/>
            <w:r w:rsidRPr="00494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41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Обучение чтению с полным пониманием прочитанного. Дж. Свифт «Путешествие Гулливера»</w:t>
            </w:r>
          </w:p>
        </w:tc>
        <w:tc>
          <w:tcPr>
            <w:tcW w:w="1134" w:type="dxa"/>
            <w:shd w:val="clear" w:color="auto" w:fill="auto"/>
          </w:tcPr>
          <w:p w:rsidR="00BB5612" w:rsidRPr="00494134" w:rsidRDefault="00BB5612" w:rsidP="00494134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94134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4941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4941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0E71D9" w:rsidRDefault="00BB5612" w:rsidP="00494134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0E71D9" w:rsidRDefault="00BB5612" w:rsidP="00494134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0E7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E24487" w:rsidRDefault="00BB5612" w:rsidP="00494134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244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Particulars, suffice, driven, spy, split, assume, attempt, fasten, slender, cord, bend</w:t>
            </w:r>
          </w:p>
          <w:p w:rsidR="00BB5612" w:rsidRPr="00494134" w:rsidRDefault="00BB5612" w:rsidP="00494134">
            <w:pPr>
              <w:pBdr>
                <w:left w:val="single" w:sz="4" w:space="4" w:color="auto"/>
                <w:right w:val="single" w:sz="4" w:space="4" w:color="auto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4487">
              <w:rPr>
                <w:rFonts w:ascii="Times New Roman" w:eastAsia="Times New Roman" w:hAnsi="Times New Roman" w:cs="Times New Roman"/>
                <w:sz w:val="24"/>
                <w:szCs w:val="24"/>
              </w:rPr>
              <w:t>ЛЕпотеме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193"/>
        </w:trPr>
        <w:tc>
          <w:tcPr>
            <w:tcW w:w="2978" w:type="dxa"/>
            <w:gridSpan w:val="2"/>
            <w:shd w:val="clear" w:color="auto" w:fill="auto"/>
          </w:tcPr>
          <w:p w:rsidR="00BB5612" w:rsidRPr="00494134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4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spellStart"/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Writing</w:t>
            </w:r>
            <w:proofErr w:type="spellEnd"/>
            <w:r w:rsidRPr="00CE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5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Формирование навыков письма. Статьи, описывающие местности.</w:t>
            </w:r>
          </w:p>
        </w:tc>
        <w:tc>
          <w:tcPr>
            <w:tcW w:w="1134" w:type="dxa"/>
            <w:shd w:val="clear" w:color="auto" w:fill="auto"/>
          </w:tcPr>
          <w:p w:rsidR="00BB5612" w:rsidRPr="00494134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22277F" w:rsidRDefault="00BB5612" w:rsidP="00E24487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BB5612" w:rsidRPr="00A82817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A82817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A82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A82817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48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Прилагательные и наречия для описания местности</w:t>
            </w:r>
          </w:p>
        </w:tc>
        <w:tc>
          <w:tcPr>
            <w:tcW w:w="1701" w:type="dxa"/>
            <w:shd w:val="clear" w:color="auto" w:fill="auto"/>
          </w:tcPr>
          <w:p w:rsidR="00BB5612" w:rsidRPr="0022277F" w:rsidRDefault="00BB5612" w:rsidP="00E24487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B5612" w:rsidRPr="0022277F" w:rsidRDefault="00BB5612" w:rsidP="00E24487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sz w:val="28"/>
                <w:szCs w:val="28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193"/>
        </w:trPr>
        <w:tc>
          <w:tcPr>
            <w:tcW w:w="2978" w:type="dxa"/>
            <w:gridSpan w:val="2"/>
            <w:shd w:val="clear" w:color="auto" w:fill="auto"/>
          </w:tcPr>
          <w:p w:rsidR="00BB5612" w:rsidRPr="00A82817" w:rsidRDefault="00BB5612" w:rsidP="00964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F963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spellStart"/>
            <w:r w:rsidRPr="00F963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eWritingSkills</w:t>
            </w:r>
            <w:proofErr w:type="spellEnd"/>
            <w:r w:rsidRPr="00F963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письма. Порядок слов (прилагательных). Описание чувств.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ричастие II</w:t>
            </w:r>
          </w:p>
          <w:p w:rsidR="00BB5612" w:rsidRPr="00A8281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B5612" w:rsidRPr="00A82817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B5612" w:rsidRDefault="00BB5612" w:rsidP="00A82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</w:t>
            </w:r>
            <w:r w:rsidRPr="00A828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нать </w:t>
            </w:r>
          </w:p>
          <w:p w:rsidR="00BB5612" w:rsidRDefault="00BB5612" w:rsidP="00A82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 w:rsidRPr="00A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использования  имён прилагательных</w:t>
            </w:r>
          </w:p>
          <w:p w:rsidR="00BB5612" w:rsidRDefault="00BB5612" w:rsidP="00A82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Pr="008D24DC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причастие II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180"/>
        </w:trPr>
        <w:tc>
          <w:tcPr>
            <w:tcW w:w="2978" w:type="dxa"/>
            <w:gridSpan w:val="2"/>
            <w:shd w:val="clear" w:color="auto" w:fill="auto"/>
          </w:tcPr>
          <w:p w:rsidR="00BB5612" w:rsidRPr="00911453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Culture Corner 8</w:t>
            </w:r>
          </w:p>
          <w:p w:rsidR="00BB5612" w:rsidRPr="00A82817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4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 to the USA? Remember</w:t>
            </w:r>
            <w:r w:rsidRPr="00A8281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Американский вариант английского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языка.</w:t>
            </w:r>
          </w:p>
        </w:tc>
        <w:tc>
          <w:tcPr>
            <w:tcW w:w="1134" w:type="dxa"/>
            <w:shd w:val="clear" w:color="auto" w:fill="auto"/>
          </w:tcPr>
          <w:p w:rsidR="00BB5612" w:rsidRPr="00A82817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A8281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82817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A82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color w:val="000000"/>
              </w:rPr>
            </w:pPr>
            <w:r w:rsidRPr="00E24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американского </w:t>
            </w:r>
            <w:r w:rsidRPr="00E244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варианта Английского </w:t>
            </w:r>
            <w:proofErr w:type="spellStart"/>
            <w:r w:rsidRPr="00E2448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Pr="00A828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  <w:proofErr w:type="spellEnd"/>
          </w:p>
          <w:p w:rsidR="00BB5612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828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информацию, прочитанную в брошюре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выразить своё мнение</w:t>
            </w:r>
          </w:p>
          <w:p w:rsidR="00BB5612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828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</w:p>
          <w:p w:rsidR="00BB5612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A828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особенности </w:t>
            </w:r>
            <w:r w:rsidRPr="00A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Британского и Американского Английского языка</w:t>
            </w:r>
          </w:p>
          <w:p w:rsidR="00BB5612" w:rsidRPr="008D24DC" w:rsidRDefault="00BB5612" w:rsidP="008D2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-социокультурные особенности </w:t>
            </w:r>
            <w:r w:rsidRPr="00A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 изучаемого языка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A8281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Групповая, индивидуальная, парная, коммуникативный метод, </w:t>
            </w: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A8281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948"/>
        </w:trPr>
        <w:tc>
          <w:tcPr>
            <w:tcW w:w="2978" w:type="dxa"/>
            <w:gridSpan w:val="2"/>
            <w:shd w:val="clear" w:color="auto" w:fill="auto"/>
          </w:tcPr>
          <w:p w:rsidR="00BB5612" w:rsidRPr="00911453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Spotlight on Russia</w:t>
            </w:r>
          </w:p>
          <w:p w:rsidR="00BB5612" w:rsidRPr="002264E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14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ExploringRussia</w:t>
            </w:r>
            <w:proofErr w:type="spellEnd"/>
            <w:r w:rsidRPr="004E7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ИсследованиеРоссии</w:t>
            </w:r>
            <w:proofErr w:type="spellEnd"/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чтение. Транссибирская магистраль.</w:t>
            </w:r>
          </w:p>
        </w:tc>
        <w:tc>
          <w:tcPr>
            <w:tcW w:w="1134" w:type="dxa"/>
            <w:shd w:val="clear" w:color="auto" w:fill="auto"/>
          </w:tcPr>
          <w:p w:rsidR="00BB5612" w:rsidRPr="002264EB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A82817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Default="00BB5612" w:rsidP="00A82817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A82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Pr="00A82817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817">
              <w:rPr>
                <w:rFonts w:ascii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A82817"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193"/>
        </w:trPr>
        <w:tc>
          <w:tcPr>
            <w:tcW w:w="2978" w:type="dxa"/>
            <w:gridSpan w:val="2"/>
            <w:shd w:val="clear" w:color="auto" w:fill="auto"/>
          </w:tcPr>
          <w:p w:rsidR="00BB5612" w:rsidRPr="00911453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Across the Curriculum</w:t>
            </w:r>
          </w:p>
          <w:p w:rsidR="00BB5612" w:rsidRPr="002264E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4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 &amp; Design</w:t>
            </w:r>
            <w:r w:rsidRPr="00226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Pr="00BB56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56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Pr="00BB56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 «Отец современного искусства»</w:t>
            </w:r>
          </w:p>
        </w:tc>
        <w:tc>
          <w:tcPr>
            <w:tcW w:w="1134" w:type="dxa"/>
            <w:shd w:val="clear" w:color="auto" w:fill="auto"/>
          </w:tcPr>
          <w:p w:rsidR="00BB5612" w:rsidRPr="002264EB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2264EB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2264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2264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2264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E7B7D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4E7B7D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4E7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E244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Tobridgethegap</w:t>
            </w:r>
            <w:proofErr w:type="spellEnd"/>
            <w:r w:rsidRPr="004E7B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E244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contribution, composition, perspective, depiction, legacy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234"/>
        </w:trPr>
        <w:tc>
          <w:tcPr>
            <w:tcW w:w="297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B5612" w:rsidRPr="004E7B7D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GoingGreen</w:t>
            </w:r>
            <w:proofErr w:type="spellEnd"/>
            <w:r w:rsidRPr="004E7B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8</w:t>
            </w:r>
          </w:p>
          <w:p w:rsidR="00BB5612" w:rsidRPr="002264E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4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</w:t>
            </w:r>
            <w:r w:rsidRPr="004E7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</w:t>
            </w:r>
            <w:r w:rsidRPr="009114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ourism</w:t>
            </w:r>
            <w:r w:rsidRPr="004E7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4E7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Экотуризм</w:t>
            </w:r>
            <w:r w:rsidRPr="008D24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и изучающее чтение. Монологическая речь.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B5612" w:rsidRPr="002264EB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8A09A9" w:rsidRDefault="00BB5612" w:rsidP="002264E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Говорение</w:t>
            </w:r>
            <w:r w:rsidRPr="002264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чтение</w:t>
            </w:r>
            <w:r w:rsidRPr="002264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2264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8A0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2264EB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A25A5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Овладеть</w:t>
            </w:r>
          </w:p>
          <w:p w:rsidR="00BB5612" w:rsidRPr="002264EB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Активнаялексика</w:t>
            </w:r>
            <w:proofErr w:type="spellEnd"/>
            <w:r w:rsidRPr="002264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B5612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4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 по теме </w:t>
            </w:r>
            <w:r w:rsidRPr="00E244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Экология, туризм</w:t>
            </w:r>
          </w:p>
          <w:p w:rsidR="00BB5612" w:rsidRPr="002264EB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2264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Уметь</w:t>
            </w:r>
          </w:p>
          <w:p w:rsidR="00BB5612" w:rsidRPr="008D24DC" w:rsidRDefault="00BB5612" w:rsidP="008D24DC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выражать свое мнение об эко-туризме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2264E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парная, коммуникативный метод, наглядный метод,  магнитофон</w:t>
            </w:r>
          </w:p>
        </w:tc>
        <w:tc>
          <w:tcPr>
            <w:tcW w:w="1417" w:type="dxa"/>
          </w:tcPr>
          <w:p w:rsidR="00BB5612" w:rsidRPr="008A09A9" w:rsidRDefault="00BB5612" w:rsidP="002264E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503"/>
        </w:trPr>
        <w:tc>
          <w:tcPr>
            <w:tcW w:w="297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B5612" w:rsidRPr="00442DB9" w:rsidRDefault="00BB5612" w:rsidP="0096416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Exams</w:t>
            </w:r>
            <w:r w:rsidRPr="00767E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навыков говорения, </w:t>
            </w:r>
            <w:proofErr w:type="spellStart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, чтения и письма в формате заданий единого государственного экзамена.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B5612" w:rsidRPr="00BF0067" w:rsidRDefault="00BF0067" w:rsidP="004E7B7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442DB9" w:rsidRDefault="00BB5612" w:rsidP="004E7B7D">
            <w:pPr>
              <w:spacing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Default="00BB5612" w:rsidP="004E7B7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</w:t>
            </w:r>
          </w:p>
          <w:p w:rsidR="00BB5612" w:rsidRPr="00442DB9" w:rsidRDefault="00BB5612" w:rsidP="004E7B7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формате единого государственного экзамена.</w:t>
            </w:r>
          </w:p>
        </w:tc>
        <w:tc>
          <w:tcPr>
            <w:tcW w:w="1701" w:type="dxa"/>
            <w:shd w:val="clear" w:color="auto" w:fill="auto"/>
          </w:tcPr>
          <w:p w:rsidR="00BB5612" w:rsidRPr="00442DB9" w:rsidRDefault="00BB5612" w:rsidP="004E7B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Групповая, индивидуальная, парная, коммуникативный метод, наглядный метод,  магнитофон, </w:t>
            </w:r>
            <w:r w:rsidRPr="00442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</w:t>
            </w:r>
          </w:p>
        </w:tc>
        <w:tc>
          <w:tcPr>
            <w:tcW w:w="1417" w:type="dxa"/>
          </w:tcPr>
          <w:p w:rsidR="00BB5612" w:rsidRPr="00442DB9" w:rsidRDefault="00BB5612" w:rsidP="004E7B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612" w:rsidRPr="008A09A9" w:rsidTr="00BF0067">
        <w:trPr>
          <w:gridAfter w:val="1"/>
          <w:wAfter w:w="2924" w:type="dxa"/>
          <w:trHeight w:val="1503"/>
        </w:trPr>
        <w:tc>
          <w:tcPr>
            <w:tcW w:w="297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B5612" w:rsidRPr="002264EB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Modular</w:t>
            </w:r>
            <w:r w:rsidRPr="00911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</w:t>
            </w:r>
            <w:proofErr w:type="spellStart"/>
            <w:r w:rsidRPr="009114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est</w:t>
            </w:r>
            <w:proofErr w:type="spellEnd"/>
            <w:r w:rsidRPr="00911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Pr="002264EB">
              <w:rPr>
                <w:rFonts w:ascii="Times New Roman" w:hAnsi="Times New Roman" w:cs="Times New Roman"/>
                <w:sz w:val="24"/>
                <w:szCs w:val="24"/>
              </w:rPr>
              <w:t>Тест к модулю 8 «Путешествие»</w:t>
            </w:r>
          </w:p>
          <w:p w:rsidR="00BB5612" w:rsidRPr="00911453" w:rsidRDefault="00BB5612" w:rsidP="0096416C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B5612" w:rsidRPr="00911453" w:rsidRDefault="00BF0067" w:rsidP="00E24487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B5612" w:rsidRPr="00911453" w:rsidRDefault="00BB5612" w:rsidP="00E24487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b/>
                <w:sz w:val="28"/>
                <w:szCs w:val="28"/>
              </w:rPr>
            </w:pPr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Говорение, чтение, </w:t>
            </w:r>
            <w:proofErr w:type="spellStart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442DB9">
              <w:rPr>
                <w:rFonts w:ascii="Times New Roman" w:hAnsi="Times New Roman" w:cs="Times New Roman"/>
                <w:iCs/>
                <w:sz w:val="24"/>
                <w:szCs w:val="24"/>
              </w:rPr>
              <w:t>, письмо</w:t>
            </w:r>
          </w:p>
        </w:tc>
        <w:tc>
          <w:tcPr>
            <w:tcW w:w="1984" w:type="dxa"/>
            <w:shd w:val="clear" w:color="auto" w:fill="auto"/>
          </w:tcPr>
          <w:p w:rsidR="00BB5612" w:rsidRPr="00442DB9" w:rsidRDefault="00BB5612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2D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Владеть</w:t>
            </w:r>
          </w:p>
          <w:p w:rsidR="00BB5612" w:rsidRPr="008A09A9" w:rsidRDefault="00BB5612" w:rsidP="002264EB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5911">
              <w:rPr>
                <w:rFonts w:ascii="Times New Roman" w:hAnsi="Times New Roman" w:cs="Times New Roman"/>
                <w:sz w:val="24"/>
                <w:szCs w:val="24"/>
              </w:rPr>
              <w:t>Лексическим и грамматическим материалом модуля</w:t>
            </w:r>
          </w:p>
        </w:tc>
        <w:tc>
          <w:tcPr>
            <w:tcW w:w="1701" w:type="dxa"/>
            <w:shd w:val="clear" w:color="auto" w:fill="auto"/>
          </w:tcPr>
          <w:p w:rsidR="00BB5612" w:rsidRPr="008A09A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2DB9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парная, коммуникативный метод, наглядный метод,  магнитофон, компьютер</w:t>
            </w:r>
          </w:p>
        </w:tc>
        <w:tc>
          <w:tcPr>
            <w:tcW w:w="1417" w:type="dxa"/>
          </w:tcPr>
          <w:p w:rsidR="00BB5612" w:rsidRPr="00442DB9" w:rsidRDefault="00BB5612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067" w:rsidRPr="008A09A9" w:rsidTr="0096416C">
        <w:trPr>
          <w:gridAfter w:val="1"/>
          <w:wAfter w:w="2924" w:type="dxa"/>
          <w:trHeight w:val="1503"/>
        </w:trPr>
        <w:tc>
          <w:tcPr>
            <w:tcW w:w="4112" w:type="dxa"/>
            <w:gridSpan w:val="3"/>
            <w:shd w:val="clear" w:color="auto" w:fill="auto"/>
          </w:tcPr>
          <w:p w:rsidR="00BF0067" w:rsidRDefault="00BF0067" w:rsidP="002D2504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уроков-102 ч</w:t>
            </w:r>
          </w:p>
          <w:p w:rsidR="00BF0067" w:rsidRPr="00FA77C9" w:rsidRDefault="00BF0067" w:rsidP="002D2504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Модульных тестов – 8 ч</w:t>
            </w:r>
          </w:p>
        </w:tc>
        <w:tc>
          <w:tcPr>
            <w:tcW w:w="1843" w:type="dxa"/>
            <w:shd w:val="clear" w:color="auto" w:fill="auto"/>
          </w:tcPr>
          <w:p w:rsidR="00BF0067" w:rsidRPr="00442DB9" w:rsidRDefault="00BF0067" w:rsidP="00E24487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F0067" w:rsidRPr="00442DB9" w:rsidRDefault="00BF0067" w:rsidP="002264EB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BF0067" w:rsidRPr="00442DB9" w:rsidRDefault="00BF0067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F0067" w:rsidRPr="00442DB9" w:rsidRDefault="00BF0067" w:rsidP="00E24487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9A9" w:rsidRPr="008A09A9" w:rsidRDefault="008A09A9" w:rsidP="008A09A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E58CB" w:rsidRDefault="005E58CB" w:rsidP="005E58C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16C" w:rsidRPr="00BC0E4F" w:rsidRDefault="0096416C" w:rsidP="0096416C">
      <w:pPr>
        <w:rPr>
          <w:rFonts w:ascii="Times New Roman" w:hAnsi="Times New Roman"/>
        </w:rPr>
      </w:pPr>
      <w:r w:rsidRPr="00BC0E4F">
        <w:rPr>
          <w:rFonts w:ascii="Times New Roman" w:hAnsi="Times New Roman"/>
        </w:rPr>
        <w:t>Обсуждалось на Педагогическом совете</w:t>
      </w:r>
    </w:p>
    <w:p w:rsidR="0096416C" w:rsidRPr="00BC0E4F" w:rsidRDefault="0096416C" w:rsidP="0096416C">
      <w:pPr>
        <w:rPr>
          <w:rFonts w:ascii="Times New Roman" w:hAnsi="Times New Roman"/>
        </w:rPr>
      </w:pPr>
      <w:r w:rsidRPr="00BC0E4F">
        <w:rPr>
          <w:rFonts w:ascii="Times New Roman" w:hAnsi="Times New Roman"/>
        </w:rPr>
        <w:t xml:space="preserve">Протокол от </w:t>
      </w:r>
      <w:r>
        <w:rPr>
          <w:rFonts w:ascii="Times New Roman" w:hAnsi="Times New Roman"/>
        </w:rPr>
        <w:t>30.08.202</w:t>
      </w:r>
      <w:r w:rsidR="00B91C32">
        <w:rPr>
          <w:rFonts w:ascii="Times New Roman" w:hAnsi="Times New Roman"/>
        </w:rPr>
        <w:t>2 г. №14</w:t>
      </w:r>
    </w:p>
    <w:p w:rsidR="0096416C" w:rsidRPr="00BC0E4F" w:rsidRDefault="0096416C" w:rsidP="0096416C">
      <w:pPr>
        <w:rPr>
          <w:rFonts w:ascii="Times New Roman" w:hAnsi="Times New Roman"/>
        </w:rPr>
      </w:pPr>
      <w:r w:rsidRPr="00BC0E4F">
        <w:rPr>
          <w:rFonts w:ascii="Times New Roman" w:hAnsi="Times New Roman"/>
        </w:rPr>
        <w:t>Председатель Педсовета</w:t>
      </w:r>
      <w:r w:rsidR="00CC0105">
        <w:rPr>
          <w:rFonts w:ascii="Times New Roman" w:hAnsi="Times New Roman"/>
        </w:rPr>
        <w:t xml:space="preserve"> </w:t>
      </w:r>
      <w:r w:rsidR="00CC0105">
        <w:rPr>
          <w:rFonts w:ascii="Times New Roman" w:hAnsi="Times New Roman"/>
        </w:rPr>
        <w:t>Т.П. Бурцева</w:t>
      </w:r>
      <w:bookmarkStart w:id="0" w:name="_GoBack"/>
      <w:bookmarkEnd w:id="0"/>
    </w:p>
    <w:p w:rsidR="002D2504" w:rsidRPr="00531946" w:rsidRDefault="002D2504" w:rsidP="002D2504">
      <w:pPr>
        <w:spacing w:after="0"/>
        <w:rPr>
          <w:rFonts w:ascii="Times New Roman" w:hAnsi="Times New Roman" w:cs="Times New Roman"/>
        </w:rPr>
      </w:pPr>
    </w:p>
    <w:p w:rsidR="005E58CB" w:rsidRDefault="005E58CB" w:rsidP="005E58C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5E58CB" w:rsidSect="00862D6C"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honeticNewto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20788"/>
    <w:multiLevelType w:val="hybridMultilevel"/>
    <w:tmpl w:val="1B003EC8"/>
    <w:lvl w:ilvl="0" w:tplc="041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">
    <w:nsid w:val="0A342EFB"/>
    <w:multiLevelType w:val="hybridMultilevel"/>
    <w:tmpl w:val="E244F728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">
    <w:nsid w:val="0A3D05F0"/>
    <w:multiLevelType w:val="hybridMultilevel"/>
    <w:tmpl w:val="E74860E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F310C7E"/>
    <w:multiLevelType w:val="hybridMultilevel"/>
    <w:tmpl w:val="EA068B04"/>
    <w:lvl w:ilvl="0" w:tplc="0419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4">
    <w:nsid w:val="17387E72"/>
    <w:multiLevelType w:val="hybridMultilevel"/>
    <w:tmpl w:val="2CBE03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884023"/>
    <w:multiLevelType w:val="hybridMultilevel"/>
    <w:tmpl w:val="D6784B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8D6150"/>
    <w:multiLevelType w:val="hybridMultilevel"/>
    <w:tmpl w:val="6902D0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B9C29FE"/>
    <w:multiLevelType w:val="hybridMultilevel"/>
    <w:tmpl w:val="7C16B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73457"/>
    <w:multiLevelType w:val="hybridMultilevel"/>
    <w:tmpl w:val="5B2E54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0BC6791"/>
    <w:multiLevelType w:val="hybridMultilevel"/>
    <w:tmpl w:val="2C5AF7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65772EC"/>
    <w:multiLevelType w:val="hybridMultilevel"/>
    <w:tmpl w:val="E3E421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7806FF9"/>
    <w:multiLevelType w:val="hybridMultilevel"/>
    <w:tmpl w:val="EC5AF9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85A7363"/>
    <w:multiLevelType w:val="hybridMultilevel"/>
    <w:tmpl w:val="F81CF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E137033"/>
    <w:multiLevelType w:val="hybridMultilevel"/>
    <w:tmpl w:val="DD081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089627D"/>
    <w:multiLevelType w:val="hybridMultilevel"/>
    <w:tmpl w:val="5E66D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A722D"/>
    <w:multiLevelType w:val="hybridMultilevel"/>
    <w:tmpl w:val="F73E8E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E2167E8"/>
    <w:multiLevelType w:val="hybridMultilevel"/>
    <w:tmpl w:val="56A0CF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3EC1E06"/>
    <w:multiLevelType w:val="hybridMultilevel"/>
    <w:tmpl w:val="AD309F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4501423"/>
    <w:multiLevelType w:val="hybridMultilevel"/>
    <w:tmpl w:val="726297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CA12806"/>
    <w:multiLevelType w:val="hybridMultilevel"/>
    <w:tmpl w:val="5D108944"/>
    <w:lvl w:ilvl="0" w:tplc="0419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21">
    <w:nsid w:val="70A65904"/>
    <w:multiLevelType w:val="hybridMultilevel"/>
    <w:tmpl w:val="83BE93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23A792E"/>
    <w:multiLevelType w:val="hybridMultilevel"/>
    <w:tmpl w:val="37A4F5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47A4E46"/>
    <w:multiLevelType w:val="hybridMultilevel"/>
    <w:tmpl w:val="0BFC469E"/>
    <w:lvl w:ilvl="0" w:tplc="0419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24">
    <w:nsid w:val="755C27A1"/>
    <w:multiLevelType w:val="hybridMultilevel"/>
    <w:tmpl w:val="88B62E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9187154"/>
    <w:multiLevelType w:val="hybridMultilevel"/>
    <w:tmpl w:val="AE125CE4"/>
    <w:lvl w:ilvl="0" w:tplc="04190001">
      <w:start w:val="1"/>
      <w:numFmt w:val="bullet"/>
      <w:lvlText w:val=""/>
      <w:lvlJc w:val="left"/>
      <w:pPr>
        <w:ind w:left="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26">
    <w:nsid w:val="7F496EB0"/>
    <w:multiLevelType w:val="hybridMultilevel"/>
    <w:tmpl w:val="D918E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3"/>
  </w:num>
  <w:num w:numId="5">
    <w:abstractNumId w:val="23"/>
  </w:num>
  <w:num w:numId="6">
    <w:abstractNumId w:val="20"/>
  </w:num>
  <w:num w:numId="7">
    <w:abstractNumId w:val="25"/>
  </w:num>
  <w:num w:numId="8">
    <w:abstractNumId w:val="26"/>
  </w:num>
  <w:num w:numId="9">
    <w:abstractNumId w:val="1"/>
  </w:num>
  <w:num w:numId="10">
    <w:abstractNumId w:val="0"/>
  </w:num>
  <w:num w:numId="11">
    <w:abstractNumId w:val="6"/>
  </w:num>
  <w:num w:numId="12">
    <w:abstractNumId w:val="14"/>
  </w:num>
  <w:num w:numId="13">
    <w:abstractNumId w:val="2"/>
  </w:num>
  <w:num w:numId="14">
    <w:abstractNumId w:val="22"/>
  </w:num>
  <w:num w:numId="15">
    <w:abstractNumId w:val="19"/>
  </w:num>
  <w:num w:numId="16">
    <w:abstractNumId w:val="9"/>
  </w:num>
  <w:num w:numId="17">
    <w:abstractNumId w:val="5"/>
  </w:num>
  <w:num w:numId="18">
    <w:abstractNumId w:val="16"/>
  </w:num>
  <w:num w:numId="19">
    <w:abstractNumId w:val="21"/>
  </w:num>
  <w:num w:numId="20">
    <w:abstractNumId w:val="17"/>
  </w:num>
  <w:num w:numId="21">
    <w:abstractNumId w:val="18"/>
  </w:num>
  <w:num w:numId="22">
    <w:abstractNumId w:val="12"/>
  </w:num>
  <w:num w:numId="23">
    <w:abstractNumId w:val="11"/>
  </w:num>
  <w:num w:numId="24">
    <w:abstractNumId w:val="24"/>
  </w:num>
  <w:num w:numId="25">
    <w:abstractNumId w:val="7"/>
  </w:num>
  <w:num w:numId="26">
    <w:abstractNumId w:val="10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C2425"/>
    <w:rsid w:val="00055F1F"/>
    <w:rsid w:val="00076017"/>
    <w:rsid w:val="00083243"/>
    <w:rsid w:val="00085127"/>
    <w:rsid w:val="000E71D9"/>
    <w:rsid w:val="00102890"/>
    <w:rsid w:val="0014205A"/>
    <w:rsid w:val="00191F22"/>
    <w:rsid w:val="001937AE"/>
    <w:rsid w:val="001C7DF6"/>
    <w:rsid w:val="00206092"/>
    <w:rsid w:val="002264EB"/>
    <w:rsid w:val="00240F7F"/>
    <w:rsid w:val="002828D4"/>
    <w:rsid w:val="002C506D"/>
    <w:rsid w:val="002D2504"/>
    <w:rsid w:val="00305D03"/>
    <w:rsid w:val="003128BA"/>
    <w:rsid w:val="00345F1C"/>
    <w:rsid w:val="00384810"/>
    <w:rsid w:val="00391A9F"/>
    <w:rsid w:val="00395FB4"/>
    <w:rsid w:val="003B0DF1"/>
    <w:rsid w:val="003B20A5"/>
    <w:rsid w:val="003D431B"/>
    <w:rsid w:val="003F7000"/>
    <w:rsid w:val="00442DB9"/>
    <w:rsid w:val="00494134"/>
    <w:rsid w:val="004B1800"/>
    <w:rsid w:val="004C3274"/>
    <w:rsid w:val="004D079B"/>
    <w:rsid w:val="004E7B7D"/>
    <w:rsid w:val="00574485"/>
    <w:rsid w:val="005B7735"/>
    <w:rsid w:val="005E29E4"/>
    <w:rsid w:val="005E58CB"/>
    <w:rsid w:val="005E736D"/>
    <w:rsid w:val="00603EB8"/>
    <w:rsid w:val="00673D7B"/>
    <w:rsid w:val="00721676"/>
    <w:rsid w:val="00767EB4"/>
    <w:rsid w:val="00775911"/>
    <w:rsid w:val="00796B3F"/>
    <w:rsid w:val="007B5EDE"/>
    <w:rsid w:val="007D2800"/>
    <w:rsid w:val="007D5BCD"/>
    <w:rsid w:val="007F5D5C"/>
    <w:rsid w:val="008339FB"/>
    <w:rsid w:val="008409D2"/>
    <w:rsid w:val="00854019"/>
    <w:rsid w:val="00855B5A"/>
    <w:rsid w:val="00862D6C"/>
    <w:rsid w:val="00884DCD"/>
    <w:rsid w:val="008A09A9"/>
    <w:rsid w:val="008D24DC"/>
    <w:rsid w:val="00911453"/>
    <w:rsid w:val="00920A45"/>
    <w:rsid w:val="00947921"/>
    <w:rsid w:val="009562DD"/>
    <w:rsid w:val="00962A7D"/>
    <w:rsid w:val="0096416C"/>
    <w:rsid w:val="009A58C5"/>
    <w:rsid w:val="00A00F29"/>
    <w:rsid w:val="00A06EEC"/>
    <w:rsid w:val="00A11237"/>
    <w:rsid w:val="00A11339"/>
    <w:rsid w:val="00A25A53"/>
    <w:rsid w:val="00A33FD0"/>
    <w:rsid w:val="00A411FB"/>
    <w:rsid w:val="00A43A8C"/>
    <w:rsid w:val="00A44890"/>
    <w:rsid w:val="00A82817"/>
    <w:rsid w:val="00A908A0"/>
    <w:rsid w:val="00AD3CAF"/>
    <w:rsid w:val="00AF5730"/>
    <w:rsid w:val="00B11405"/>
    <w:rsid w:val="00B124D6"/>
    <w:rsid w:val="00B23D31"/>
    <w:rsid w:val="00B2571C"/>
    <w:rsid w:val="00B556B4"/>
    <w:rsid w:val="00B919AE"/>
    <w:rsid w:val="00B91C32"/>
    <w:rsid w:val="00BB0B0B"/>
    <w:rsid w:val="00BB5612"/>
    <w:rsid w:val="00BD337F"/>
    <w:rsid w:val="00BE28A5"/>
    <w:rsid w:val="00BF0067"/>
    <w:rsid w:val="00C13DAF"/>
    <w:rsid w:val="00C23CB1"/>
    <w:rsid w:val="00C669E6"/>
    <w:rsid w:val="00C711D2"/>
    <w:rsid w:val="00CC0105"/>
    <w:rsid w:val="00CC2425"/>
    <w:rsid w:val="00CD3BA7"/>
    <w:rsid w:val="00CD486C"/>
    <w:rsid w:val="00CE454C"/>
    <w:rsid w:val="00D0147B"/>
    <w:rsid w:val="00D60DF5"/>
    <w:rsid w:val="00D71289"/>
    <w:rsid w:val="00DD1408"/>
    <w:rsid w:val="00DD4757"/>
    <w:rsid w:val="00DE549A"/>
    <w:rsid w:val="00E10241"/>
    <w:rsid w:val="00E22888"/>
    <w:rsid w:val="00E24487"/>
    <w:rsid w:val="00E628B8"/>
    <w:rsid w:val="00E6583C"/>
    <w:rsid w:val="00E65DBB"/>
    <w:rsid w:val="00E739D0"/>
    <w:rsid w:val="00E74634"/>
    <w:rsid w:val="00E9008F"/>
    <w:rsid w:val="00ED1379"/>
    <w:rsid w:val="00EE5F0A"/>
    <w:rsid w:val="00EF2B16"/>
    <w:rsid w:val="00F211B9"/>
    <w:rsid w:val="00F40127"/>
    <w:rsid w:val="00F96350"/>
    <w:rsid w:val="00FA7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D56D1-DC38-4970-93D6-0A8891B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84DC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C2425"/>
    <w:pPr>
      <w:ind w:left="720"/>
      <w:contextualSpacing/>
    </w:pPr>
  </w:style>
  <w:style w:type="paragraph" w:styleId="a5">
    <w:name w:val="Body Text Indent"/>
    <w:basedOn w:val="a0"/>
    <w:link w:val="a6"/>
    <w:uiPriority w:val="99"/>
    <w:unhideWhenUsed/>
    <w:rsid w:val="005B7735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rsid w:val="005B7735"/>
  </w:style>
  <w:style w:type="paragraph" w:customStyle="1" w:styleId="Default">
    <w:name w:val="Default"/>
    <w:rsid w:val="007F5D5C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</w:rPr>
  </w:style>
  <w:style w:type="paragraph" w:styleId="2">
    <w:name w:val="Body Text 2"/>
    <w:basedOn w:val="a0"/>
    <w:link w:val="20"/>
    <w:uiPriority w:val="99"/>
    <w:semiHidden/>
    <w:unhideWhenUsed/>
    <w:rsid w:val="008409D2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8409D2"/>
  </w:style>
  <w:style w:type="numbering" w:customStyle="1" w:styleId="1">
    <w:name w:val="Нет списка1"/>
    <w:next w:val="a3"/>
    <w:uiPriority w:val="99"/>
    <w:semiHidden/>
    <w:unhideWhenUsed/>
    <w:rsid w:val="008A09A9"/>
  </w:style>
  <w:style w:type="paragraph" w:styleId="a7">
    <w:name w:val="Title"/>
    <w:basedOn w:val="a0"/>
    <w:link w:val="a8"/>
    <w:qFormat/>
    <w:rsid w:val="008A09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8">
    <w:name w:val="Название Знак"/>
    <w:basedOn w:val="a1"/>
    <w:link w:val="a7"/>
    <w:rsid w:val="008A09A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HTML">
    <w:name w:val="HTML Preformatted"/>
    <w:basedOn w:val="a0"/>
    <w:link w:val="HTML0"/>
    <w:rsid w:val="008A09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8A09A9"/>
    <w:rPr>
      <w:rFonts w:ascii="Courier New" w:eastAsia="Times New Roman" w:hAnsi="Courier New" w:cs="Courier New"/>
      <w:sz w:val="20"/>
      <w:szCs w:val="20"/>
      <w:lang w:eastAsia="ar-SA"/>
    </w:rPr>
  </w:style>
  <w:style w:type="table" w:styleId="a9">
    <w:name w:val="Table Grid"/>
    <w:basedOn w:val="a2"/>
    <w:uiPriority w:val="59"/>
    <w:rsid w:val="008A09A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unhideWhenUsed/>
    <w:rsid w:val="008A09A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8A09A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0"/>
    <w:link w:val="ad"/>
    <w:uiPriority w:val="99"/>
    <w:unhideWhenUsed/>
    <w:rsid w:val="008A09A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8A09A9"/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0"/>
    <w:unhideWhenUsed/>
    <w:rsid w:val="00DD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Базовый"/>
    <w:rsid w:val="00E739D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character" w:customStyle="1" w:styleId="FontStyle20">
    <w:name w:val="Font Style20"/>
    <w:basedOn w:val="a1"/>
    <w:uiPriority w:val="99"/>
    <w:rsid w:val="00E739D0"/>
    <w:rPr>
      <w:rFonts w:ascii="Times New Roman" w:hAnsi="Times New Roman" w:cs="Times New Roman"/>
      <w:sz w:val="22"/>
      <w:szCs w:val="22"/>
    </w:rPr>
  </w:style>
  <w:style w:type="table" w:customStyle="1" w:styleId="10">
    <w:name w:val="Сетка таблицы1"/>
    <w:basedOn w:val="a2"/>
    <w:next w:val="a9"/>
    <w:uiPriority w:val="59"/>
    <w:rsid w:val="005E58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link w:val="af0"/>
    <w:qFormat/>
    <w:rsid w:val="00574485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0">
    <w:name w:val="Перечень Знак"/>
    <w:link w:val="a"/>
    <w:rsid w:val="00574485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25DF3-1D2B-45CC-B04A-021AEFB6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35</Pages>
  <Words>9312</Words>
  <Characters>53082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14</cp:revision>
  <dcterms:created xsi:type="dcterms:W3CDTF">2020-05-20T15:26:00Z</dcterms:created>
  <dcterms:modified xsi:type="dcterms:W3CDTF">2022-09-08T15:22:00Z</dcterms:modified>
</cp:coreProperties>
</file>